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D5E" w:rsidRPr="00386D5E" w:rsidRDefault="00386D5E" w:rsidP="00386D5E">
      <w:pPr>
        <w:ind w:left="113" w:firstLine="709"/>
        <w:jc w:val="center"/>
        <w:rPr>
          <w:szCs w:val="24"/>
        </w:rPr>
      </w:pPr>
      <w:r w:rsidRPr="00386D5E">
        <w:rPr>
          <w:szCs w:val="24"/>
        </w:rPr>
        <w:t>БЕЛОРУССКИЙ ГОСУДАРСТВЕННЫЙ УНИВЕРСИТЕТ</w:t>
      </w:r>
    </w:p>
    <w:p w:rsidR="00386D5E" w:rsidRPr="00386D5E" w:rsidRDefault="00386D5E" w:rsidP="00386D5E">
      <w:pPr>
        <w:ind w:left="113" w:firstLine="709"/>
        <w:jc w:val="center"/>
        <w:rPr>
          <w:szCs w:val="24"/>
        </w:rPr>
      </w:pPr>
      <w:r w:rsidRPr="00386D5E">
        <w:rPr>
          <w:szCs w:val="24"/>
        </w:rPr>
        <w:t>ФИЛОЛОГИЧЕСКИЙ ФАКУЛЬТЕТ</w:t>
      </w:r>
    </w:p>
    <w:p w:rsidR="00386D5E" w:rsidRPr="00386D5E" w:rsidRDefault="00386D5E" w:rsidP="00386D5E">
      <w:pPr>
        <w:ind w:left="113" w:firstLine="709"/>
        <w:jc w:val="center"/>
        <w:rPr>
          <w:szCs w:val="24"/>
        </w:rPr>
      </w:pPr>
      <w:r w:rsidRPr="00386D5E">
        <w:rPr>
          <w:szCs w:val="24"/>
        </w:rPr>
        <w:t>КАФЕДРА РУССКОЙ ЛИТЕРАТУРЫ</w:t>
      </w:r>
    </w:p>
    <w:p w:rsidR="00386D5E" w:rsidRPr="001B5118" w:rsidRDefault="00386D5E" w:rsidP="00386D5E">
      <w:pPr>
        <w:ind w:left="113" w:firstLine="709"/>
        <w:rPr>
          <w:b/>
        </w:rPr>
      </w:pPr>
    </w:p>
    <w:p w:rsidR="00386D5E" w:rsidRPr="001B5118" w:rsidRDefault="00386D5E" w:rsidP="00386D5E">
      <w:pPr>
        <w:ind w:left="113" w:firstLine="709"/>
        <w:rPr>
          <w:b/>
        </w:rPr>
      </w:pPr>
    </w:p>
    <w:p w:rsidR="00386D5E" w:rsidRPr="001B5118" w:rsidRDefault="00386D5E" w:rsidP="00386D5E">
      <w:pPr>
        <w:ind w:left="113" w:firstLine="709"/>
        <w:rPr>
          <w:b/>
        </w:rPr>
      </w:pPr>
    </w:p>
    <w:p w:rsidR="00386D5E" w:rsidRPr="001B5118" w:rsidRDefault="00386D5E" w:rsidP="00386D5E">
      <w:pPr>
        <w:ind w:left="113" w:firstLine="709"/>
        <w:rPr>
          <w:b/>
        </w:rPr>
      </w:pPr>
    </w:p>
    <w:tbl>
      <w:tblPr>
        <w:tblW w:w="0" w:type="auto"/>
        <w:tblCellSpacing w:w="142" w:type="dxa"/>
        <w:tblInd w:w="284" w:type="dxa"/>
        <w:tblLook w:val="01E0"/>
      </w:tblPr>
      <w:tblGrid>
        <w:gridCol w:w="5049"/>
        <w:gridCol w:w="4805"/>
      </w:tblGrid>
      <w:tr w:rsidR="00386D5E" w:rsidRPr="004C3E84" w:rsidTr="00634270">
        <w:trPr>
          <w:tblCellSpacing w:w="142" w:type="dxa"/>
        </w:trPr>
        <w:tc>
          <w:tcPr>
            <w:tcW w:w="4623" w:type="dxa"/>
            <w:tcMar>
              <w:right w:w="85" w:type="dxa"/>
            </w:tcMar>
          </w:tcPr>
          <w:p w:rsidR="00386D5E" w:rsidRPr="003068F0" w:rsidRDefault="00386D5E" w:rsidP="00634270">
            <w:pPr>
              <w:ind w:firstLine="85"/>
              <w:rPr>
                <w:szCs w:val="24"/>
              </w:rPr>
            </w:pPr>
            <w:r w:rsidRPr="003068F0">
              <w:rPr>
                <w:szCs w:val="24"/>
              </w:rPr>
              <w:t>СОГЛАСОВАНО</w:t>
            </w:r>
          </w:p>
          <w:p w:rsidR="00386D5E" w:rsidRPr="003068F0" w:rsidRDefault="00386D5E" w:rsidP="00634270">
            <w:pPr>
              <w:ind w:firstLine="85"/>
              <w:rPr>
                <w:szCs w:val="24"/>
              </w:rPr>
            </w:pPr>
            <w:r w:rsidRPr="003068F0">
              <w:rPr>
                <w:szCs w:val="24"/>
              </w:rPr>
              <w:t xml:space="preserve">Председатель </w:t>
            </w:r>
            <w:r w:rsidRPr="003068F0">
              <w:rPr>
                <w:szCs w:val="24"/>
              </w:rPr>
              <w:br/>
            </w:r>
            <w:r>
              <w:rPr>
                <w:szCs w:val="24"/>
              </w:rPr>
              <w:t xml:space="preserve"> </w:t>
            </w:r>
            <w:r w:rsidRPr="003068F0">
              <w:rPr>
                <w:szCs w:val="24"/>
              </w:rPr>
              <w:t>Учебно-методической</w:t>
            </w:r>
            <w:r>
              <w:rPr>
                <w:szCs w:val="24"/>
              </w:rPr>
              <w:t xml:space="preserve"> </w:t>
            </w:r>
            <w:r w:rsidRPr="003068F0">
              <w:rPr>
                <w:szCs w:val="24"/>
              </w:rPr>
              <w:t xml:space="preserve">комиссии </w:t>
            </w:r>
            <w:r w:rsidRPr="003068F0">
              <w:rPr>
                <w:szCs w:val="24"/>
              </w:rPr>
              <w:br/>
            </w:r>
            <w:r>
              <w:rPr>
                <w:szCs w:val="24"/>
              </w:rPr>
              <w:t xml:space="preserve"> </w:t>
            </w:r>
            <w:r w:rsidRPr="003068F0">
              <w:rPr>
                <w:szCs w:val="24"/>
              </w:rPr>
              <w:t>филологического факультета</w:t>
            </w:r>
          </w:p>
          <w:p w:rsidR="00386D5E" w:rsidRPr="003068F0" w:rsidRDefault="00386D5E" w:rsidP="00634270">
            <w:pPr>
              <w:rPr>
                <w:szCs w:val="24"/>
              </w:rPr>
            </w:pPr>
            <w:r w:rsidRPr="003068F0">
              <w:rPr>
                <w:szCs w:val="24"/>
              </w:rPr>
              <w:t>_______Н. Н. Хмельницкий</w:t>
            </w:r>
          </w:p>
          <w:p w:rsidR="00386D5E" w:rsidRPr="003068F0" w:rsidRDefault="00386D5E" w:rsidP="00634270">
            <w:pPr>
              <w:rPr>
                <w:szCs w:val="24"/>
              </w:rPr>
            </w:pPr>
            <w:r w:rsidRPr="003068F0">
              <w:rPr>
                <w:szCs w:val="24"/>
              </w:rPr>
              <w:t>__________________ 20__ г.</w:t>
            </w:r>
          </w:p>
          <w:p w:rsidR="00386D5E" w:rsidRPr="003068F0" w:rsidRDefault="00386D5E" w:rsidP="00634270">
            <w:pPr>
              <w:rPr>
                <w:szCs w:val="24"/>
              </w:rPr>
            </w:pPr>
          </w:p>
          <w:p w:rsidR="00386D5E" w:rsidRPr="003068F0" w:rsidRDefault="00386D5E" w:rsidP="00634270">
            <w:pPr>
              <w:rPr>
                <w:szCs w:val="24"/>
              </w:rPr>
            </w:pPr>
          </w:p>
          <w:p w:rsidR="00386D5E" w:rsidRPr="003068F0" w:rsidRDefault="00386D5E" w:rsidP="00634270">
            <w:pPr>
              <w:rPr>
                <w:caps/>
                <w:szCs w:val="24"/>
              </w:rPr>
            </w:pPr>
            <w:r w:rsidRPr="003068F0">
              <w:rPr>
                <w:caps/>
                <w:szCs w:val="24"/>
              </w:rPr>
              <w:t>Согласовано</w:t>
            </w:r>
          </w:p>
          <w:p w:rsidR="00386D5E" w:rsidRPr="003068F0" w:rsidRDefault="00386D5E" w:rsidP="00634270">
            <w:pPr>
              <w:rPr>
                <w:szCs w:val="24"/>
              </w:rPr>
            </w:pPr>
            <w:r w:rsidRPr="003068F0">
              <w:rPr>
                <w:szCs w:val="24"/>
              </w:rPr>
              <w:t>Заведующая кафедрой</w:t>
            </w:r>
          </w:p>
          <w:p w:rsidR="00386D5E" w:rsidRPr="003068F0" w:rsidRDefault="00386D5E" w:rsidP="00634270">
            <w:pPr>
              <w:rPr>
                <w:szCs w:val="24"/>
              </w:rPr>
            </w:pPr>
            <w:r>
              <w:rPr>
                <w:szCs w:val="24"/>
              </w:rPr>
              <w:t>_____С.</w:t>
            </w:r>
            <w:r w:rsidRPr="003068F0">
              <w:rPr>
                <w:szCs w:val="24"/>
              </w:rPr>
              <w:t>Я. Гончарова-Грабовская</w:t>
            </w:r>
          </w:p>
          <w:p w:rsidR="00386D5E" w:rsidRPr="003068F0" w:rsidRDefault="00386D5E" w:rsidP="00634270">
            <w:pPr>
              <w:rPr>
                <w:szCs w:val="24"/>
              </w:rPr>
            </w:pPr>
            <w:r w:rsidRPr="003068F0">
              <w:rPr>
                <w:szCs w:val="24"/>
              </w:rPr>
              <w:t>__________________ 20__ г.</w:t>
            </w:r>
          </w:p>
          <w:p w:rsidR="00386D5E" w:rsidRPr="003068F0" w:rsidRDefault="00386D5E" w:rsidP="00634270">
            <w:pPr>
              <w:rPr>
                <w:szCs w:val="24"/>
              </w:rPr>
            </w:pPr>
          </w:p>
        </w:tc>
        <w:tc>
          <w:tcPr>
            <w:tcW w:w="4379" w:type="dxa"/>
          </w:tcPr>
          <w:p w:rsidR="00386D5E" w:rsidRPr="003068F0" w:rsidRDefault="00386D5E" w:rsidP="00634270">
            <w:pPr>
              <w:ind w:hanging="88"/>
              <w:rPr>
                <w:szCs w:val="24"/>
              </w:rPr>
            </w:pPr>
            <w:r w:rsidRPr="003068F0">
              <w:rPr>
                <w:szCs w:val="24"/>
              </w:rPr>
              <w:t xml:space="preserve">СОГЛАСОВАНО </w:t>
            </w:r>
          </w:p>
          <w:p w:rsidR="00386D5E" w:rsidRPr="003068F0" w:rsidRDefault="00386D5E" w:rsidP="00634270">
            <w:pPr>
              <w:rPr>
                <w:szCs w:val="24"/>
              </w:rPr>
            </w:pPr>
            <w:r w:rsidRPr="003068F0">
              <w:rPr>
                <w:szCs w:val="24"/>
              </w:rPr>
              <w:t xml:space="preserve">Декан </w:t>
            </w:r>
            <w:r w:rsidRPr="003068F0">
              <w:rPr>
                <w:szCs w:val="24"/>
              </w:rPr>
              <w:br/>
              <w:t xml:space="preserve">филологического факультета </w:t>
            </w:r>
          </w:p>
          <w:p w:rsidR="00386D5E" w:rsidRPr="003068F0" w:rsidRDefault="00386D5E" w:rsidP="00634270">
            <w:pPr>
              <w:rPr>
                <w:szCs w:val="24"/>
              </w:rPr>
            </w:pPr>
            <w:r w:rsidRPr="003068F0">
              <w:rPr>
                <w:szCs w:val="24"/>
              </w:rPr>
              <w:t>___________И. С. Ровдо</w:t>
            </w:r>
          </w:p>
          <w:p w:rsidR="00386D5E" w:rsidRPr="003068F0" w:rsidRDefault="00386D5E" w:rsidP="00634270">
            <w:pPr>
              <w:rPr>
                <w:szCs w:val="24"/>
              </w:rPr>
            </w:pPr>
            <w:r w:rsidRPr="003068F0">
              <w:rPr>
                <w:szCs w:val="24"/>
              </w:rPr>
              <w:t>________________ 20__ г.</w:t>
            </w:r>
          </w:p>
          <w:p w:rsidR="00386D5E" w:rsidRPr="003068F0" w:rsidRDefault="00386D5E" w:rsidP="00634270">
            <w:pPr>
              <w:rPr>
                <w:szCs w:val="24"/>
              </w:rPr>
            </w:pPr>
            <w:r w:rsidRPr="003068F0">
              <w:rPr>
                <w:szCs w:val="24"/>
              </w:rPr>
              <w:t>Рег. № __</w:t>
            </w:r>
            <w:r w:rsidR="009B632C">
              <w:rPr>
                <w:szCs w:val="24"/>
              </w:rPr>
              <w:t>494</w:t>
            </w:r>
            <w:r w:rsidRPr="003068F0">
              <w:rPr>
                <w:szCs w:val="24"/>
              </w:rPr>
              <w:t>______</w:t>
            </w:r>
          </w:p>
          <w:p w:rsidR="00386D5E" w:rsidRPr="003068F0" w:rsidRDefault="00386D5E" w:rsidP="00634270">
            <w:pPr>
              <w:rPr>
                <w:szCs w:val="24"/>
              </w:rPr>
            </w:pPr>
            <w:r w:rsidRPr="003068F0">
              <w:rPr>
                <w:szCs w:val="24"/>
              </w:rPr>
              <w:t>Учетный № ________</w:t>
            </w:r>
          </w:p>
        </w:tc>
      </w:tr>
    </w:tbl>
    <w:p w:rsidR="00386D5E" w:rsidRPr="001B5118" w:rsidRDefault="00386D5E" w:rsidP="00386D5E">
      <w:pPr>
        <w:ind w:left="113" w:firstLine="709"/>
        <w:rPr>
          <w:b/>
        </w:rPr>
      </w:pPr>
    </w:p>
    <w:p w:rsidR="00386D5E" w:rsidRPr="001B5118" w:rsidRDefault="00386D5E" w:rsidP="00386D5E">
      <w:pPr>
        <w:ind w:left="113" w:firstLine="709"/>
        <w:rPr>
          <w:b/>
        </w:rPr>
      </w:pPr>
    </w:p>
    <w:p w:rsidR="00386D5E" w:rsidRPr="009B30DB" w:rsidRDefault="00386D5E" w:rsidP="00386D5E">
      <w:pPr>
        <w:pStyle w:val="2"/>
        <w:rPr>
          <w:sz w:val="24"/>
          <w:szCs w:val="24"/>
        </w:rPr>
      </w:pPr>
      <w:r w:rsidRPr="009B30DB">
        <w:rPr>
          <w:sz w:val="24"/>
          <w:szCs w:val="24"/>
        </w:rPr>
        <w:t>УЧЕБНО-МЕТОДИЧЕСКИЙ КОМПЛЕКС ПО ДИСЦИПЛИНЕ</w:t>
      </w:r>
    </w:p>
    <w:p w:rsidR="00496F86" w:rsidRPr="00E42C6D" w:rsidRDefault="00496F86" w:rsidP="00496F8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:rsidR="00496F86" w:rsidRDefault="00496F86" w:rsidP="00496F8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:rsidR="00496F86" w:rsidRPr="00386D5E" w:rsidRDefault="00496F86" w:rsidP="00496F86">
      <w:pPr>
        <w:jc w:val="center"/>
        <w:rPr>
          <w:rFonts w:eastAsia="Times New Roman"/>
          <w:sz w:val="28"/>
          <w:szCs w:val="28"/>
          <w:lang w:eastAsia="ru-RU"/>
        </w:rPr>
      </w:pPr>
      <w:r w:rsidRPr="00386D5E">
        <w:rPr>
          <w:rFonts w:eastAsia="Times New Roman"/>
          <w:sz w:val="28"/>
          <w:szCs w:val="28"/>
          <w:lang w:eastAsia="ru-RU"/>
        </w:rPr>
        <w:t xml:space="preserve">ИСТОРИЯ РУССКОЙ ЛИТЕРАТУРЫ </w:t>
      </w:r>
    </w:p>
    <w:p w:rsidR="00496F86" w:rsidRPr="00386D5E" w:rsidRDefault="00496F86" w:rsidP="00496F86">
      <w:pPr>
        <w:jc w:val="center"/>
        <w:rPr>
          <w:rFonts w:eastAsia="Times New Roman"/>
          <w:sz w:val="28"/>
          <w:szCs w:val="28"/>
          <w:lang w:eastAsia="ru-RU"/>
        </w:rPr>
      </w:pPr>
      <w:r w:rsidRPr="00386D5E">
        <w:rPr>
          <w:rFonts w:eastAsia="Times New Roman"/>
          <w:sz w:val="28"/>
          <w:szCs w:val="28"/>
          <w:lang w:eastAsia="ru-RU"/>
        </w:rPr>
        <w:t>(РУБЕЖ XIX–ХХ ВЕКОВ)</w:t>
      </w:r>
    </w:p>
    <w:p w:rsidR="00496F86" w:rsidRDefault="00496F86" w:rsidP="00496F86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1877A5" w:rsidRDefault="001877A5" w:rsidP="001877A5">
      <w:pPr>
        <w:pStyle w:val="a9"/>
        <w:jc w:val="center"/>
      </w:pPr>
      <w:r w:rsidRPr="0052558E">
        <w:t>для специальности 1-21 05 02 Русская филология (по направлениям)</w:t>
      </w:r>
    </w:p>
    <w:p w:rsidR="00496F86" w:rsidRPr="001877A5" w:rsidRDefault="00FF10D5" w:rsidP="001877A5">
      <w:pPr>
        <w:pStyle w:val="a9"/>
        <w:jc w:val="center"/>
        <w:rPr>
          <w:color w:val="000000"/>
          <w:sz w:val="24"/>
          <w:szCs w:val="24"/>
        </w:rPr>
      </w:pPr>
      <w:r w:rsidRPr="001877A5">
        <w:rPr>
          <w:color w:val="000000"/>
          <w:sz w:val="24"/>
          <w:szCs w:val="24"/>
        </w:rPr>
        <w:t>1-21 05 01</w:t>
      </w:r>
      <w:r w:rsidR="00496F86" w:rsidRPr="001877A5">
        <w:rPr>
          <w:color w:val="000000"/>
          <w:sz w:val="24"/>
          <w:szCs w:val="24"/>
        </w:rPr>
        <w:t xml:space="preserve"> </w:t>
      </w:r>
      <w:r w:rsidRPr="001877A5">
        <w:rPr>
          <w:color w:val="000000"/>
          <w:sz w:val="24"/>
          <w:szCs w:val="24"/>
        </w:rPr>
        <w:t>Белорусская филология</w:t>
      </w:r>
      <w:r w:rsidR="001877A5" w:rsidRPr="001877A5">
        <w:rPr>
          <w:sz w:val="24"/>
          <w:szCs w:val="24"/>
        </w:rPr>
        <w:t xml:space="preserve"> (по направлениям)</w:t>
      </w:r>
    </w:p>
    <w:p w:rsidR="00496F86" w:rsidRPr="001877A5" w:rsidRDefault="00FF10D5" w:rsidP="00496F86">
      <w:pPr>
        <w:widowControl w:val="0"/>
        <w:jc w:val="center"/>
        <w:rPr>
          <w:color w:val="000000"/>
          <w:szCs w:val="24"/>
        </w:rPr>
      </w:pPr>
      <w:r w:rsidRPr="001877A5">
        <w:rPr>
          <w:color w:val="000000"/>
          <w:szCs w:val="24"/>
        </w:rPr>
        <w:t>1-21 05 04</w:t>
      </w:r>
      <w:r w:rsidR="00496F86" w:rsidRPr="001877A5">
        <w:rPr>
          <w:color w:val="000000"/>
          <w:szCs w:val="24"/>
        </w:rPr>
        <w:t xml:space="preserve"> «</w:t>
      </w:r>
      <w:r w:rsidRPr="001877A5">
        <w:rPr>
          <w:color w:val="000000"/>
          <w:szCs w:val="24"/>
        </w:rPr>
        <w:t>Славянская филология</w:t>
      </w:r>
      <w:r w:rsidR="00496F86" w:rsidRPr="001877A5">
        <w:rPr>
          <w:color w:val="000000"/>
          <w:szCs w:val="24"/>
        </w:rPr>
        <w:t>»</w:t>
      </w:r>
    </w:p>
    <w:p w:rsidR="00FF10D5" w:rsidRDefault="00FF10D5" w:rsidP="00FF10D5">
      <w:pPr>
        <w:widowControl w:val="0"/>
        <w:jc w:val="center"/>
        <w:rPr>
          <w:color w:val="000000"/>
          <w:sz w:val="28"/>
          <w:szCs w:val="28"/>
        </w:rPr>
      </w:pPr>
    </w:p>
    <w:p w:rsidR="00496F86" w:rsidRDefault="00496F86" w:rsidP="00496F86">
      <w:pPr>
        <w:widowControl w:val="0"/>
        <w:jc w:val="center"/>
        <w:rPr>
          <w:color w:val="000000"/>
          <w:sz w:val="28"/>
          <w:szCs w:val="28"/>
        </w:rPr>
      </w:pPr>
    </w:p>
    <w:p w:rsidR="00496F86" w:rsidRPr="00F64837" w:rsidRDefault="00496F86" w:rsidP="00496F86">
      <w:pPr>
        <w:widowControl w:val="0"/>
        <w:ind w:left="2124" w:firstLine="708"/>
        <w:rPr>
          <w:color w:val="000000"/>
        </w:rPr>
      </w:pPr>
    </w:p>
    <w:p w:rsidR="00496F86" w:rsidRPr="002275B4" w:rsidRDefault="00496F86" w:rsidP="00496F8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:rsidR="00496F86" w:rsidRPr="002275B4" w:rsidRDefault="00496F86" w:rsidP="001877A5">
      <w:pPr>
        <w:jc w:val="both"/>
        <w:rPr>
          <w:rFonts w:eastAsia="Times New Roman"/>
          <w:b/>
          <w:sz w:val="32"/>
          <w:szCs w:val="32"/>
          <w:lang w:eastAsia="ru-RU"/>
        </w:rPr>
      </w:pPr>
    </w:p>
    <w:tbl>
      <w:tblPr>
        <w:tblW w:w="10421" w:type="dxa"/>
        <w:tblLook w:val="04A0"/>
      </w:tblPr>
      <w:tblGrid>
        <w:gridCol w:w="3652"/>
        <w:gridCol w:w="6769"/>
      </w:tblGrid>
      <w:tr w:rsidR="001877A5" w:rsidRPr="00767047" w:rsidTr="009D6AA3">
        <w:tc>
          <w:tcPr>
            <w:tcW w:w="3652" w:type="dxa"/>
          </w:tcPr>
          <w:p w:rsidR="001877A5" w:rsidRPr="001877A5" w:rsidRDefault="001877A5" w:rsidP="001877A5">
            <w:pPr>
              <w:pStyle w:val="5"/>
              <w:spacing w:before="0"/>
              <w:jc w:val="both"/>
              <w:rPr>
                <w:b w:val="0"/>
                <w:i w:val="0"/>
                <w:sz w:val="24"/>
                <w:szCs w:val="24"/>
              </w:rPr>
            </w:pPr>
            <w:r w:rsidRPr="001877A5">
              <w:rPr>
                <w:b w:val="0"/>
                <w:i w:val="0"/>
                <w:sz w:val="24"/>
                <w:szCs w:val="24"/>
              </w:rPr>
              <w:t xml:space="preserve">Составитель: В.Ю. Жибуль, </w:t>
            </w:r>
            <w:r>
              <w:rPr>
                <w:b w:val="0"/>
                <w:i w:val="0"/>
                <w:sz w:val="24"/>
                <w:szCs w:val="24"/>
              </w:rPr>
              <w:t>д</w:t>
            </w:r>
            <w:r w:rsidRPr="001877A5">
              <w:rPr>
                <w:b w:val="0"/>
                <w:i w:val="0"/>
                <w:sz w:val="24"/>
                <w:szCs w:val="24"/>
              </w:rPr>
              <w:t>оцент кафедры русской литературы</w:t>
            </w:r>
          </w:p>
        </w:tc>
        <w:tc>
          <w:tcPr>
            <w:tcW w:w="6769" w:type="dxa"/>
          </w:tcPr>
          <w:p w:rsidR="001877A5" w:rsidRPr="00C10E5A" w:rsidRDefault="001877A5" w:rsidP="001877A5">
            <w:pPr>
              <w:jc w:val="both"/>
            </w:pPr>
          </w:p>
        </w:tc>
      </w:tr>
      <w:tr w:rsidR="00496F86" w:rsidRPr="00767047" w:rsidTr="009D6AA3">
        <w:tc>
          <w:tcPr>
            <w:tcW w:w="3652" w:type="dxa"/>
          </w:tcPr>
          <w:p w:rsidR="00496F86" w:rsidRPr="00767047" w:rsidRDefault="00496F86" w:rsidP="009D6AA3">
            <w:pPr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</w:p>
        </w:tc>
        <w:tc>
          <w:tcPr>
            <w:tcW w:w="6769" w:type="dxa"/>
          </w:tcPr>
          <w:p w:rsidR="00496F86" w:rsidRPr="00767047" w:rsidRDefault="00496F86" w:rsidP="009D6AA3">
            <w:pPr>
              <w:jc w:val="center"/>
              <w:rPr>
                <w:rFonts w:eastAsia="Times New Roman"/>
                <w:sz w:val="32"/>
                <w:szCs w:val="32"/>
                <w:lang w:eastAsia="ru-RU"/>
              </w:rPr>
            </w:pPr>
          </w:p>
        </w:tc>
      </w:tr>
    </w:tbl>
    <w:p w:rsidR="001877A5" w:rsidRPr="00674606" w:rsidRDefault="001877A5" w:rsidP="001877A5"/>
    <w:p w:rsidR="001877A5" w:rsidRPr="002F2B7B" w:rsidRDefault="001877A5" w:rsidP="001877A5">
      <w:pPr>
        <w:pStyle w:val="a9"/>
        <w:ind w:left="284"/>
        <w:rPr>
          <w:rFonts w:eastAsia="Courier New"/>
          <w:sz w:val="22"/>
          <w:szCs w:val="22"/>
        </w:rPr>
      </w:pPr>
      <w:r w:rsidRPr="002F2B7B">
        <w:rPr>
          <w:rFonts w:eastAsia="Courier New"/>
          <w:sz w:val="22"/>
          <w:szCs w:val="22"/>
        </w:rPr>
        <w:t>Рассмотрено и утверждено на заседании</w:t>
      </w:r>
    </w:p>
    <w:p w:rsidR="001877A5" w:rsidRPr="002F2B7B" w:rsidRDefault="001877A5" w:rsidP="001877A5">
      <w:pPr>
        <w:pStyle w:val="a9"/>
        <w:ind w:left="284"/>
        <w:rPr>
          <w:rFonts w:eastAsia="Courier New"/>
          <w:sz w:val="22"/>
          <w:szCs w:val="22"/>
        </w:rPr>
      </w:pPr>
      <w:r w:rsidRPr="002F2B7B">
        <w:rPr>
          <w:rFonts w:eastAsia="Courier New"/>
          <w:sz w:val="22"/>
          <w:szCs w:val="22"/>
        </w:rPr>
        <w:t>Научно-методического совета БГУ</w:t>
      </w:r>
    </w:p>
    <w:p w:rsidR="001877A5" w:rsidRPr="002F2B7B" w:rsidRDefault="001877A5" w:rsidP="001877A5">
      <w:pPr>
        <w:pStyle w:val="a9"/>
        <w:ind w:left="284"/>
        <w:rPr>
          <w:rFonts w:eastAsia="Courier New"/>
          <w:sz w:val="22"/>
          <w:szCs w:val="22"/>
        </w:rPr>
      </w:pPr>
      <w:r w:rsidRPr="002F2B7B">
        <w:rPr>
          <w:rFonts w:eastAsia="Courier New"/>
          <w:sz w:val="22"/>
          <w:szCs w:val="22"/>
        </w:rPr>
        <w:t>(протокол № 7, от 30..07.2016 г.)</w:t>
      </w:r>
    </w:p>
    <w:p w:rsidR="001877A5" w:rsidRPr="009B30DB" w:rsidRDefault="001877A5" w:rsidP="001877A5">
      <w:pPr>
        <w:jc w:val="center"/>
      </w:pPr>
      <w:r w:rsidRPr="009B30DB">
        <w:t>Минск 2016</w:t>
      </w:r>
    </w:p>
    <w:p w:rsidR="00496F86" w:rsidRDefault="00496F86" w:rsidP="00496F86">
      <w:pPr>
        <w:jc w:val="center"/>
        <w:rPr>
          <w:rFonts w:eastAsia="Times New Roman"/>
          <w:b/>
          <w:sz w:val="32"/>
          <w:szCs w:val="32"/>
          <w:lang w:eastAsia="ru-RU"/>
        </w:rPr>
      </w:pPr>
      <w:r>
        <w:rPr>
          <w:rFonts w:eastAsia="Times New Roman"/>
          <w:b/>
          <w:sz w:val="32"/>
          <w:szCs w:val="32"/>
          <w:lang w:eastAsia="ru-RU"/>
        </w:rPr>
        <w:br w:type="page"/>
      </w:r>
      <w:r>
        <w:rPr>
          <w:rFonts w:eastAsia="Times New Roman"/>
          <w:b/>
          <w:sz w:val="32"/>
          <w:szCs w:val="32"/>
          <w:lang w:eastAsia="ru-RU"/>
        </w:rPr>
        <w:lastRenderedPageBreak/>
        <w:t>РЕЦЕНЗЕНТЫ</w:t>
      </w:r>
    </w:p>
    <w:p w:rsidR="00496F86" w:rsidRPr="00102475" w:rsidRDefault="00496F86" w:rsidP="00496F86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FB2DDA" w:rsidRPr="00102475" w:rsidRDefault="00102475" w:rsidP="00FB2DDA">
      <w:pPr>
        <w:jc w:val="both"/>
        <w:rPr>
          <w:sz w:val="28"/>
          <w:szCs w:val="28"/>
        </w:rPr>
      </w:pPr>
      <w:r w:rsidRPr="00102475">
        <w:rPr>
          <w:sz w:val="28"/>
          <w:szCs w:val="28"/>
        </w:rPr>
        <w:t>Составитель: В.Ю. Жибуль, доцент кафедры русской литературы</w:t>
      </w:r>
    </w:p>
    <w:p w:rsidR="00FB2DDA" w:rsidRDefault="00FB2DDA" w:rsidP="00FB2DD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</w:t>
      </w:r>
      <w:r w:rsidRPr="00EE7B8A">
        <w:rPr>
          <w:sz w:val="28"/>
          <w:szCs w:val="28"/>
          <w:lang w:eastAsia="ru-RU"/>
        </w:rPr>
        <w:t>ав. кафедрой русской и зарубежной литературы</w:t>
      </w:r>
      <w:r>
        <w:rPr>
          <w:sz w:val="28"/>
          <w:szCs w:val="28"/>
          <w:lang w:eastAsia="ru-RU"/>
        </w:rPr>
        <w:t xml:space="preserve"> </w:t>
      </w:r>
    </w:p>
    <w:p w:rsidR="00FB2DDA" w:rsidRPr="00A1136F" w:rsidRDefault="00FB2DDA" w:rsidP="00FB2DD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ГрГУ им. Я. Купалы</w:t>
      </w:r>
      <w:r w:rsidRPr="00EE7B8A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 </w:t>
      </w:r>
      <w:r w:rsidRPr="00EE7B8A">
        <w:rPr>
          <w:sz w:val="28"/>
          <w:szCs w:val="28"/>
          <w:lang w:eastAsia="ru-RU"/>
        </w:rPr>
        <w:t>профессор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  <w:t xml:space="preserve">     </w:t>
      </w:r>
      <w:r>
        <w:rPr>
          <w:sz w:val="28"/>
          <w:szCs w:val="28"/>
          <w:lang w:eastAsia="ru-RU"/>
        </w:rPr>
        <w:tab/>
        <w:t>Т.Е. Автухович</w:t>
      </w:r>
    </w:p>
    <w:p w:rsidR="00FB2DDA" w:rsidRDefault="00FB2DDA" w:rsidP="00FB2DDA">
      <w:pPr>
        <w:jc w:val="both"/>
        <w:rPr>
          <w:sz w:val="28"/>
          <w:szCs w:val="28"/>
        </w:rPr>
      </w:pPr>
    </w:p>
    <w:p w:rsidR="00FB2DDA" w:rsidRDefault="00FB2DDA" w:rsidP="00FB2DDA">
      <w:pPr>
        <w:jc w:val="both"/>
        <w:rPr>
          <w:sz w:val="28"/>
          <w:szCs w:val="28"/>
        </w:rPr>
      </w:pPr>
    </w:p>
    <w:p w:rsidR="00FB2DDA" w:rsidRDefault="00FB2DDA" w:rsidP="00FB2DDA">
      <w:pPr>
        <w:jc w:val="both"/>
        <w:rPr>
          <w:sz w:val="28"/>
          <w:szCs w:val="28"/>
        </w:rPr>
      </w:pPr>
      <w:r w:rsidRPr="005914D3">
        <w:rPr>
          <w:sz w:val="28"/>
          <w:szCs w:val="28"/>
        </w:rPr>
        <w:t>Заведующая кафедрой русской</w:t>
      </w:r>
    </w:p>
    <w:p w:rsidR="00FB2DDA" w:rsidRDefault="00FB2DDA" w:rsidP="00FB2DDA">
      <w:pPr>
        <w:jc w:val="both"/>
        <w:rPr>
          <w:sz w:val="28"/>
          <w:szCs w:val="28"/>
        </w:rPr>
      </w:pPr>
      <w:r w:rsidRPr="005914D3">
        <w:rPr>
          <w:sz w:val="28"/>
          <w:szCs w:val="28"/>
        </w:rPr>
        <w:t xml:space="preserve"> и зарубежной литературы</w:t>
      </w:r>
      <w:r>
        <w:rPr>
          <w:sz w:val="28"/>
          <w:szCs w:val="28"/>
        </w:rPr>
        <w:t xml:space="preserve"> </w:t>
      </w:r>
      <w:r w:rsidRPr="005914D3">
        <w:rPr>
          <w:sz w:val="28"/>
          <w:szCs w:val="28"/>
        </w:rPr>
        <w:t>Б</w:t>
      </w:r>
      <w:r>
        <w:rPr>
          <w:sz w:val="28"/>
          <w:szCs w:val="28"/>
        </w:rPr>
        <w:t>ГПУ</w:t>
      </w:r>
      <w:r w:rsidRPr="005914D3">
        <w:rPr>
          <w:sz w:val="28"/>
          <w:szCs w:val="28"/>
        </w:rPr>
        <w:t xml:space="preserve"> им. М.Танка, </w:t>
      </w:r>
    </w:p>
    <w:p w:rsidR="00FB2DDA" w:rsidRPr="005914D3" w:rsidRDefault="00FB2DDA" w:rsidP="00FB2DDA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914D3">
        <w:rPr>
          <w:sz w:val="28"/>
          <w:szCs w:val="28"/>
        </w:rPr>
        <w:t>октор филологических наук</w:t>
      </w:r>
      <w:r>
        <w:rPr>
          <w:sz w:val="28"/>
          <w:szCs w:val="28"/>
        </w:rPr>
        <w:t>,</w:t>
      </w:r>
      <w:r w:rsidRPr="005914D3">
        <w:rPr>
          <w:sz w:val="28"/>
          <w:szCs w:val="28"/>
        </w:rPr>
        <w:t xml:space="preserve"> профессор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Т.Е. Комаровская</w:t>
      </w:r>
    </w:p>
    <w:p w:rsidR="00496F86" w:rsidRDefault="00496F86" w:rsidP="00496F8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:rsidR="00496F86" w:rsidRPr="002275B4" w:rsidRDefault="00496F86" w:rsidP="00496F86">
      <w:pPr>
        <w:jc w:val="center"/>
        <w:rPr>
          <w:rFonts w:eastAsia="Times New Roman"/>
          <w:b/>
          <w:sz w:val="32"/>
          <w:szCs w:val="32"/>
          <w:lang w:eastAsia="ru-RU"/>
        </w:rPr>
      </w:pPr>
      <w:r>
        <w:rPr>
          <w:rFonts w:eastAsia="Times New Roman"/>
          <w:b/>
          <w:sz w:val="32"/>
          <w:szCs w:val="32"/>
          <w:lang w:eastAsia="ru-RU"/>
        </w:rPr>
        <w:br w:type="page"/>
      </w:r>
    </w:p>
    <w:p w:rsidR="00496F86" w:rsidRDefault="00496F86" w:rsidP="00496F86">
      <w:pPr>
        <w:pStyle w:val="afb"/>
      </w:pPr>
      <w:r>
        <w:lastRenderedPageBreak/>
        <w:t>Оглавление</w:t>
      </w:r>
    </w:p>
    <w:p w:rsidR="00496F86" w:rsidRDefault="00496F86" w:rsidP="00496F86"/>
    <w:p w:rsidR="00496F86" w:rsidRPr="00391E62" w:rsidRDefault="00496F86" w:rsidP="00496F86"/>
    <w:p w:rsidR="00496F86" w:rsidRPr="00391E62" w:rsidRDefault="00B705C9" w:rsidP="00496F86">
      <w:pPr>
        <w:pStyle w:val="12"/>
        <w:tabs>
          <w:tab w:val="right" w:leader="dot" w:pos="9345"/>
        </w:tabs>
        <w:rPr>
          <w:rFonts w:ascii="Calibri" w:hAnsi="Calibri"/>
          <w:noProof/>
          <w:sz w:val="28"/>
          <w:szCs w:val="28"/>
        </w:rPr>
      </w:pPr>
      <w:r w:rsidRPr="00B705C9">
        <w:rPr>
          <w:sz w:val="28"/>
          <w:szCs w:val="28"/>
        </w:rPr>
        <w:fldChar w:fldCharType="begin"/>
      </w:r>
      <w:r w:rsidR="00496F86" w:rsidRPr="00391E62">
        <w:rPr>
          <w:sz w:val="28"/>
          <w:szCs w:val="28"/>
        </w:rPr>
        <w:instrText xml:space="preserve"> TOC \o "1-3" \h \z \u </w:instrText>
      </w:r>
      <w:r w:rsidRPr="00B705C9">
        <w:rPr>
          <w:sz w:val="28"/>
          <w:szCs w:val="28"/>
        </w:rPr>
        <w:fldChar w:fldCharType="separate"/>
      </w:r>
      <w:hyperlink w:anchor="_Toc373410663" w:history="1">
        <w:r w:rsidR="00496F86" w:rsidRPr="00391E62">
          <w:rPr>
            <w:rStyle w:val="a5"/>
            <w:noProof/>
            <w:sz w:val="28"/>
            <w:szCs w:val="28"/>
          </w:rPr>
          <w:t>1 Пояснительная записка</w:t>
        </w:r>
        <w:r w:rsidR="00496F86" w:rsidRPr="00391E62">
          <w:rPr>
            <w:noProof/>
            <w:webHidden/>
            <w:sz w:val="28"/>
            <w:szCs w:val="28"/>
          </w:rPr>
          <w:tab/>
        </w:r>
        <w:r w:rsidRPr="00391E62">
          <w:rPr>
            <w:noProof/>
            <w:webHidden/>
            <w:sz w:val="28"/>
            <w:szCs w:val="28"/>
          </w:rPr>
          <w:fldChar w:fldCharType="begin"/>
        </w:r>
        <w:r w:rsidR="00496F86" w:rsidRPr="00391E62">
          <w:rPr>
            <w:noProof/>
            <w:webHidden/>
            <w:sz w:val="28"/>
            <w:szCs w:val="28"/>
          </w:rPr>
          <w:instrText xml:space="preserve"> PAGEREF _Toc373410663 \h </w:instrText>
        </w:r>
        <w:r w:rsidRPr="00391E62">
          <w:rPr>
            <w:noProof/>
            <w:webHidden/>
            <w:sz w:val="28"/>
            <w:szCs w:val="28"/>
          </w:rPr>
        </w:r>
        <w:r w:rsidRPr="00391E62">
          <w:rPr>
            <w:noProof/>
            <w:webHidden/>
            <w:sz w:val="28"/>
            <w:szCs w:val="28"/>
          </w:rPr>
          <w:fldChar w:fldCharType="separate"/>
        </w:r>
        <w:r w:rsidR="002F2B7B">
          <w:rPr>
            <w:noProof/>
            <w:webHidden/>
            <w:sz w:val="28"/>
            <w:szCs w:val="28"/>
          </w:rPr>
          <w:t>4</w:t>
        </w:r>
        <w:r w:rsidRPr="00391E62">
          <w:rPr>
            <w:noProof/>
            <w:webHidden/>
            <w:sz w:val="28"/>
            <w:szCs w:val="28"/>
          </w:rPr>
          <w:fldChar w:fldCharType="end"/>
        </w:r>
      </w:hyperlink>
    </w:p>
    <w:p w:rsidR="00496F86" w:rsidRPr="00391E62" w:rsidRDefault="00B705C9" w:rsidP="00496F86">
      <w:pPr>
        <w:pStyle w:val="12"/>
        <w:tabs>
          <w:tab w:val="right" w:leader="dot" w:pos="9345"/>
        </w:tabs>
        <w:rPr>
          <w:rFonts w:ascii="Calibri" w:hAnsi="Calibri"/>
          <w:noProof/>
          <w:sz w:val="28"/>
          <w:szCs w:val="28"/>
        </w:rPr>
      </w:pPr>
      <w:hyperlink w:anchor="_Toc373410664" w:history="1">
        <w:r w:rsidR="00496F86" w:rsidRPr="00391E62">
          <w:rPr>
            <w:rStyle w:val="a5"/>
            <w:noProof/>
            <w:sz w:val="28"/>
            <w:szCs w:val="28"/>
          </w:rPr>
          <w:t>2 Теоретический раздел</w:t>
        </w:r>
        <w:r w:rsidR="00496F86" w:rsidRPr="00391E62">
          <w:rPr>
            <w:noProof/>
            <w:webHidden/>
            <w:sz w:val="28"/>
            <w:szCs w:val="28"/>
          </w:rPr>
          <w:tab/>
        </w:r>
        <w:r w:rsidRPr="00391E62">
          <w:rPr>
            <w:noProof/>
            <w:webHidden/>
            <w:sz w:val="28"/>
            <w:szCs w:val="28"/>
          </w:rPr>
          <w:fldChar w:fldCharType="begin"/>
        </w:r>
        <w:r w:rsidR="00496F86" w:rsidRPr="00391E62">
          <w:rPr>
            <w:noProof/>
            <w:webHidden/>
            <w:sz w:val="28"/>
            <w:szCs w:val="28"/>
          </w:rPr>
          <w:instrText xml:space="preserve"> PAGEREF _Toc373410664 \h </w:instrText>
        </w:r>
        <w:r w:rsidRPr="00391E62">
          <w:rPr>
            <w:noProof/>
            <w:webHidden/>
            <w:sz w:val="28"/>
            <w:szCs w:val="28"/>
          </w:rPr>
        </w:r>
        <w:r w:rsidRPr="00391E62">
          <w:rPr>
            <w:noProof/>
            <w:webHidden/>
            <w:sz w:val="28"/>
            <w:szCs w:val="28"/>
          </w:rPr>
          <w:fldChar w:fldCharType="separate"/>
        </w:r>
        <w:r w:rsidR="002F2B7B">
          <w:rPr>
            <w:noProof/>
            <w:webHidden/>
            <w:sz w:val="28"/>
            <w:szCs w:val="28"/>
          </w:rPr>
          <w:t>7</w:t>
        </w:r>
        <w:r w:rsidRPr="00391E62">
          <w:rPr>
            <w:noProof/>
            <w:webHidden/>
            <w:sz w:val="28"/>
            <w:szCs w:val="28"/>
          </w:rPr>
          <w:fldChar w:fldCharType="end"/>
        </w:r>
      </w:hyperlink>
    </w:p>
    <w:p w:rsidR="00496F86" w:rsidRPr="00391E62" w:rsidRDefault="00B705C9" w:rsidP="00496F86">
      <w:pPr>
        <w:pStyle w:val="12"/>
        <w:tabs>
          <w:tab w:val="right" w:leader="dot" w:pos="9345"/>
        </w:tabs>
        <w:rPr>
          <w:rFonts w:ascii="Calibri" w:hAnsi="Calibri"/>
          <w:noProof/>
          <w:sz w:val="28"/>
          <w:szCs w:val="28"/>
        </w:rPr>
      </w:pPr>
      <w:hyperlink w:anchor="_Toc373410665" w:history="1">
        <w:r w:rsidR="00496F86" w:rsidRPr="00391E62">
          <w:rPr>
            <w:rStyle w:val="a5"/>
            <w:noProof/>
            <w:sz w:val="28"/>
            <w:szCs w:val="28"/>
            <w:lang w:val="en-US"/>
          </w:rPr>
          <w:t>3</w:t>
        </w:r>
        <w:r w:rsidR="00496F86" w:rsidRPr="00391E62">
          <w:rPr>
            <w:rStyle w:val="a5"/>
            <w:noProof/>
            <w:sz w:val="28"/>
            <w:szCs w:val="28"/>
          </w:rPr>
          <w:t xml:space="preserve"> Практический раздел</w:t>
        </w:r>
        <w:r w:rsidR="00496F86" w:rsidRPr="00391E62">
          <w:rPr>
            <w:noProof/>
            <w:webHidden/>
            <w:sz w:val="28"/>
            <w:szCs w:val="28"/>
          </w:rPr>
          <w:tab/>
        </w:r>
        <w:r w:rsidRPr="00391E62">
          <w:rPr>
            <w:noProof/>
            <w:webHidden/>
            <w:sz w:val="28"/>
            <w:szCs w:val="28"/>
          </w:rPr>
          <w:fldChar w:fldCharType="begin"/>
        </w:r>
        <w:r w:rsidR="00496F86" w:rsidRPr="00391E62">
          <w:rPr>
            <w:noProof/>
            <w:webHidden/>
            <w:sz w:val="28"/>
            <w:szCs w:val="28"/>
          </w:rPr>
          <w:instrText xml:space="preserve"> PAGEREF _Toc373410665 \h </w:instrText>
        </w:r>
        <w:r w:rsidRPr="00391E62">
          <w:rPr>
            <w:noProof/>
            <w:webHidden/>
            <w:sz w:val="28"/>
            <w:szCs w:val="28"/>
          </w:rPr>
        </w:r>
        <w:r w:rsidRPr="00391E62">
          <w:rPr>
            <w:noProof/>
            <w:webHidden/>
            <w:sz w:val="28"/>
            <w:szCs w:val="28"/>
          </w:rPr>
          <w:fldChar w:fldCharType="separate"/>
        </w:r>
        <w:r w:rsidR="002F2B7B">
          <w:rPr>
            <w:noProof/>
            <w:webHidden/>
            <w:sz w:val="28"/>
            <w:szCs w:val="28"/>
          </w:rPr>
          <w:t>27</w:t>
        </w:r>
        <w:r w:rsidRPr="00391E62">
          <w:rPr>
            <w:noProof/>
            <w:webHidden/>
            <w:sz w:val="28"/>
            <w:szCs w:val="28"/>
          </w:rPr>
          <w:fldChar w:fldCharType="end"/>
        </w:r>
      </w:hyperlink>
    </w:p>
    <w:p w:rsidR="00496F86" w:rsidRPr="00391E62" w:rsidRDefault="00B705C9" w:rsidP="00496F86">
      <w:pPr>
        <w:pStyle w:val="12"/>
        <w:tabs>
          <w:tab w:val="right" w:leader="dot" w:pos="9345"/>
        </w:tabs>
        <w:rPr>
          <w:rFonts w:ascii="Calibri" w:hAnsi="Calibri"/>
          <w:noProof/>
          <w:sz w:val="28"/>
          <w:szCs w:val="28"/>
        </w:rPr>
      </w:pPr>
      <w:hyperlink w:anchor="_Toc373410666" w:history="1">
        <w:r w:rsidR="00496F86" w:rsidRPr="00391E62">
          <w:rPr>
            <w:rStyle w:val="a5"/>
            <w:noProof/>
            <w:sz w:val="28"/>
            <w:szCs w:val="28"/>
          </w:rPr>
          <w:t>4 Самостоятельная работа студентов</w:t>
        </w:r>
        <w:r w:rsidR="00496F86" w:rsidRPr="00391E62">
          <w:rPr>
            <w:noProof/>
            <w:webHidden/>
            <w:sz w:val="28"/>
            <w:szCs w:val="28"/>
          </w:rPr>
          <w:tab/>
        </w:r>
        <w:r w:rsidRPr="00391E62">
          <w:rPr>
            <w:noProof/>
            <w:webHidden/>
            <w:sz w:val="28"/>
            <w:szCs w:val="28"/>
          </w:rPr>
          <w:fldChar w:fldCharType="begin"/>
        </w:r>
        <w:r w:rsidR="00496F86" w:rsidRPr="00391E62">
          <w:rPr>
            <w:noProof/>
            <w:webHidden/>
            <w:sz w:val="28"/>
            <w:szCs w:val="28"/>
          </w:rPr>
          <w:instrText xml:space="preserve"> PAGEREF _Toc373410666 \h </w:instrText>
        </w:r>
        <w:r w:rsidRPr="00391E62">
          <w:rPr>
            <w:noProof/>
            <w:webHidden/>
            <w:sz w:val="28"/>
            <w:szCs w:val="28"/>
          </w:rPr>
        </w:r>
        <w:r w:rsidRPr="00391E62">
          <w:rPr>
            <w:noProof/>
            <w:webHidden/>
            <w:sz w:val="28"/>
            <w:szCs w:val="28"/>
          </w:rPr>
          <w:fldChar w:fldCharType="separate"/>
        </w:r>
        <w:r w:rsidR="002F2B7B">
          <w:rPr>
            <w:noProof/>
            <w:webHidden/>
            <w:sz w:val="28"/>
            <w:szCs w:val="28"/>
          </w:rPr>
          <w:t>33</w:t>
        </w:r>
        <w:r w:rsidRPr="00391E62">
          <w:rPr>
            <w:noProof/>
            <w:webHidden/>
            <w:sz w:val="28"/>
            <w:szCs w:val="28"/>
          </w:rPr>
          <w:fldChar w:fldCharType="end"/>
        </w:r>
      </w:hyperlink>
    </w:p>
    <w:p w:rsidR="00496F86" w:rsidRPr="00391E62" w:rsidRDefault="00B705C9" w:rsidP="00496F86">
      <w:pPr>
        <w:pStyle w:val="12"/>
        <w:tabs>
          <w:tab w:val="right" w:leader="dot" w:pos="9345"/>
        </w:tabs>
        <w:rPr>
          <w:rFonts w:ascii="Calibri" w:hAnsi="Calibri"/>
          <w:noProof/>
          <w:sz w:val="28"/>
          <w:szCs w:val="28"/>
        </w:rPr>
      </w:pPr>
      <w:hyperlink w:anchor="_Toc373410667" w:history="1">
        <w:r w:rsidR="00496F86" w:rsidRPr="00391E62">
          <w:rPr>
            <w:rStyle w:val="a5"/>
            <w:noProof/>
            <w:sz w:val="28"/>
            <w:szCs w:val="28"/>
            <w:lang w:val="en-US"/>
          </w:rPr>
          <w:t>5</w:t>
        </w:r>
        <w:r w:rsidR="0017116F">
          <w:rPr>
            <w:rStyle w:val="a5"/>
            <w:noProof/>
            <w:sz w:val="28"/>
            <w:szCs w:val="28"/>
          </w:rPr>
          <w:t xml:space="preserve"> </w:t>
        </w:r>
        <w:r w:rsidR="00496F86" w:rsidRPr="00391E62">
          <w:rPr>
            <w:rStyle w:val="a5"/>
            <w:noProof/>
            <w:sz w:val="28"/>
            <w:szCs w:val="28"/>
          </w:rPr>
          <w:t>Контроль знаний студентов</w:t>
        </w:r>
        <w:r w:rsidR="00496F86" w:rsidRPr="00391E62">
          <w:rPr>
            <w:noProof/>
            <w:webHidden/>
            <w:sz w:val="28"/>
            <w:szCs w:val="28"/>
          </w:rPr>
          <w:tab/>
        </w:r>
        <w:r w:rsidRPr="00391E62">
          <w:rPr>
            <w:noProof/>
            <w:webHidden/>
            <w:sz w:val="28"/>
            <w:szCs w:val="28"/>
          </w:rPr>
          <w:fldChar w:fldCharType="begin"/>
        </w:r>
        <w:r w:rsidR="00496F86" w:rsidRPr="00391E62">
          <w:rPr>
            <w:noProof/>
            <w:webHidden/>
            <w:sz w:val="28"/>
            <w:szCs w:val="28"/>
          </w:rPr>
          <w:instrText xml:space="preserve"> PAGEREF _Toc373410667 \h </w:instrText>
        </w:r>
        <w:r w:rsidRPr="00391E62">
          <w:rPr>
            <w:noProof/>
            <w:webHidden/>
            <w:sz w:val="28"/>
            <w:szCs w:val="28"/>
          </w:rPr>
        </w:r>
        <w:r w:rsidRPr="00391E62">
          <w:rPr>
            <w:noProof/>
            <w:webHidden/>
            <w:sz w:val="28"/>
            <w:szCs w:val="28"/>
          </w:rPr>
          <w:fldChar w:fldCharType="separate"/>
        </w:r>
        <w:r w:rsidR="002F2B7B">
          <w:rPr>
            <w:noProof/>
            <w:webHidden/>
            <w:sz w:val="28"/>
            <w:szCs w:val="28"/>
          </w:rPr>
          <w:t>45</w:t>
        </w:r>
        <w:r w:rsidRPr="00391E62">
          <w:rPr>
            <w:noProof/>
            <w:webHidden/>
            <w:sz w:val="28"/>
            <w:szCs w:val="28"/>
          </w:rPr>
          <w:fldChar w:fldCharType="end"/>
        </w:r>
      </w:hyperlink>
    </w:p>
    <w:p w:rsidR="00496F86" w:rsidRPr="00391E62" w:rsidRDefault="00B705C9" w:rsidP="00496F86">
      <w:pPr>
        <w:pStyle w:val="12"/>
        <w:tabs>
          <w:tab w:val="right" w:leader="dot" w:pos="9345"/>
        </w:tabs>
        <w:rPr>
          <w:rFonts w:ascii="Calibri" w:hAnsi="Calibri"/>
          <w:noProof/>
          <w:sz w:val="28"/>
          <w:szCs w:val="28"/>
        </w:rPr>
      </w:pPr>
      <w:hyperlink w:anchor="_Toc373410668" w:history="1">
        <w:r w:rsidR="00496F86" w:rsidRPr="00391E62">
          <w:rPr>
            <w:rStyle w:val="a5"/>
            <w:noProof/>
            <w:sz w:val="28"/>
            <w:szCs w:val="28"/>
            <w:lang w:val="en-US"/>
          </w:rPr>
          <w:t>6</w:t>
        </w:r>
        <w:r w:rsidR="00496F86" w:rsidRPr="00391E62">
          <w:rPr>
            <w:rStyle w:val="a5"/>
            <w:noProof/>
            <w:sz w:val="28"/>
            <w:szCs w:val="28"/>
          </w:rPr>
          <w:t xml:space="preserve"> Вспомогательный раздел</w:t>
        </w:r>
        <w:r w:rsidR="00496F86" w:rsidRPr="00391E62">
          <w:rPr>
            <w:noProof/>
            <w:webHidden/>
            <w:sz w:val="28"/>
            <w:szCs w:val="28"/>
          </w:rPr>
          <w:tab/>
        </w:r>
        <w:r w:rsidRPr="00391E62">
          <w:rPr>
            <w:noProof/>
            <w:webHidden/>
            <w:sz w:val="28"/>
            <w:szCs w:val="28"/>
          </w:rPr>
          <w:fldChar w:fldCharType="begin"/>
        </w:r>
        <w:r w:rsidR="00496F86" w:rsidRPr="00391E62">
          <w:rPr>
            <w:noProof/>
            <w:webHidden/>
            <w:sz w:val="28"/>
            <w:szCs w:val="28"/>
          </w:rPr>
          <w:instrText xml:space="preserve"> PAGEREF _Toc373410668 \h </w:instrText>
        </w:r>
        <w:r w:rsidRPr="00391E62">
          <w:rPr>
            <w:noProof/>
            <w:webHidden/>
            <w:sz w:val="28"/>
            <w:szCs w:val="28"/>
          </w:rPr>
        </w:r>
        <w:r w:rsidRPr="00391E62">
          <w:rPr>
            <w:noProof/>
            <w:webHidden/>
            <w:sz w:val="28"/>
            <w:szCs w:val="28"/>
          </w:rPr>
          <w:fldChar w:fldCharType="separate"/>
        </w:r>
        <w:r w:rsidR="002F2B7B">
          <w:rPr>
            <w:noProof/>
            <w:webHidden/>
            <w:sz w:val="28"/>
            <w:szCs w:val="28"/>
          </w:rPr>
          <w:t>51</w:t>
        </w:r>
        <w:r w:rsidRPr="00391E62">
          <w:rPr>
            <w:noProof/>
            <w:webHidden/>
            <w:sz w:val="28"/>
            <w:szCs w:val="28"/>
          </w:rPr>
          <w:fldChar w:fldCharType="end"/>
        </w:r>
      </w:hyperlink>
    </w:p>
    <w:p w:rsidR="00496F86" w:rsidRDefault="00B705C9" w:rsidP="00496F86">
      <w:r w:rsidRPr="00391E62">
        <w:rPr>
          <w:sz w:val="28"/>
          <w:szCs w:val="28"/>
        </w:rPr>
        <w:fldChar w:fldCharType="end"/>
      </w:r>
    </w:p>
    <w:p w:rsidR="00496F86" w:rsidRPr="002275B4" w:rsidRDefault="00496F86" w:rsidP="00496F86">
      <w:pPr>
        <w:rPr>
          <w:rFonts w:eastAsia="Times New Roman"/>
          <w:sz w:val="32"/>
          <w:szCs w:val="32"/>
          <w:lang w:eastAsia="ru-RU"/>
        </w:rPr>
      </w:pPr>
    </w:p>
    <w:p w:rsidR="00496F86" w:rsidRPr="00E93175" w:rsidRDefault="00496F86" w:rsidP="00496F86">
      <w:pPr>
        <w:pStyle w:val="1"/>
      </w:pPr>
      <w:r w:rsidRPr="002275B4">
        <w:br w:type="page"/>
      </w:r>
      <w:bookmarkStart w:id="0" w:name="_Toc373410663"/>
      <w:r w:rsidRPr="00E93175">
        <w:lastRenderedPageBreak/>
        <w:t>1 Пояснительная записка</w:t>
      </w:r>
      <w:bookmarkEnd w:id="0"/>
    </w:p>
    <w:p w:rsidR="00496F86" w:rsidRDefault="00496F86" w:rsidP="00496F86">
      <w:pPr>
        <w:ind w:left="360"/>
        <w:rPr>
          <w:rFonts w:eastAsia="Times New Roman"/>
          <w:lang w:eastAsia="ru-RU"/>
        </w:rPr>
      </w:pPr>
    </w:p>
    <w:p w:rsidR="00496F86" w:rsidRDefault="00496F86" w:rsidP="00496F86">
      <w:pPr>
        <w:widowControl w:val="0"/>
        <w:ind w:firstLine="708"/>
        <w:jc w:val="center"/>
        <w:rPr>
          <w:rFonts w:eastAsia="Times New Roman"/>
          <w:b/>
          <w:szCs w:val="24"/>
          <w:lang w:eastAsia="ru-RU"/>
        </w:rPr>
      </w:pPr>
      <w:r w:rsidRPr="006622A2">
        <w:rPr>
          <w:rFonts w:eastAsia="Times New Roman"/>
          <w:b/>
          <w:szCs w:val="24"/>
          <w:lang w:eastAsia="ru-RU"/>
        </w:rPr>
        <w:t>Структура курса</w:t>
      </w:r>
    </w:p>
    <w:p w:rsidR="00496F86" w:rsidRPr="006622A2" w:rsidRDefault="00496F86" w:rsidP="00496F86">
      <w:pPr>
        <w:widowControl w:val="0"/>
        <w:ind w:firstLine="708"/>
        <w:jc w:val="center"/>
        <w:rPr>
          <w:rFonts w:eastAsia="Times New Roman"/>
          <w:b/>
          <w:szCs w:val="24"/>
          <w:lang w:eastAsia="ru-RU"/>
        </w:rPr>
      </w:pPr>
    </w:p>
    <w:p w:rsidR="00496F86" w:rsidRPr="009F2AD3" w:rsidRDefault="00496F86" w:rsidP="00496F86">
      <w:pPr>
        <w:widowControl w:val="0"/>
        <w:ind w:firstLine="708"/>
        <w:jc w:val="both"/>
        <w:rPr>
          <w:color w:val="000000"/>
          <w:szCs w:val="24"/>
        </w:rPr>
      </w:pPr>
      <w:r w:rsidRPr="009F2AD3">
        <w:rPr>
          <w:rFonts w:eastAsia="Times New Roman"/>
          <w:szCs w:val="24"/>
          <w:lang w:eastAsia="ru-RU"/>
        </w:rPr>
        <w:t>Учебно-методический комплекс (УМК) по дисциплине «</w:t>
      </w:r>
      <w:r w:rsidR="00FF10D5">
        <w:rPr>
          <w:rFonts w:eastAsia="Times New Roman"/>
          <w:szCs w:val="24"/>
          <w:lang w:eastAsia="ru-RU"/>
        </w:rPr>
        <w:t>История русской литературы (рубеж XIX – ХХ веков</w:t>
      </w:r>
      <w:r w:rsidR="00465ED6">
        <w:rPr>
          <w:rFonts w:eastAsia="Times New Roman"/>
          <w:szCs w:val="24"/>
          <w:lang w:eastAsia="ru-RU"/>
        </w:rPr>
        <w:t>)</w:t>
      </w:r>
      <w:r w:rsidRPr="009F2AD3">
        <w:rPr>
          <w:rFonts w:eastAsia="Times New Roman"/>
          <w:szCs w:val="24"/>
          <w:lang w:eastAsia="ru-RU"/>
        </w:rPr>
        <w:t>» создан в соответствии с требованиями Положения об учебно-методическом комплексе по учебной дисциплине, утвержденного приказом ректора БГУ от 10.10.2013 г. № 497-ОД</w:t>
      </w:r>
      <w:r w:rsidRPr="009F2AD3">
        <w:rPr>
          <w:color w:val="000000"/>
          <w:szCs w:val="24"/>
        </w:rPr>
        <w:t>.</w:t>
      </w:r>
    </w:p>
    <w:p w:rsidR="00465ED6" w:rsidRDefault="00496F86" w:rsidP="00465ED6">
      <w:pPr>
        <w:widowControl w:val="0"/>
        <w:ind w:firstLine="708"/>
        <w:jc w:val="both"/>
        <w:rPr>
          <w:rFonts w:eastAsia="Times New Roman"/>
          <w:szCs w:val="24"/>
          <w:lang w:eastAsia="ru-RU"/>
        </w:rPr>
      </w:pPr>
      <w:r w:rsidRPr="009F2AD3">
        <w:rPr>
          <w:rFonts w:eastAsia="Times New Roman"/>
          <w:szCs w:val="24"/>
          <w:lang w:eastAsia="ru-RU"/>
        </w:rPr>
        <w:t>Содержание разделов УМК соответствует стандартам высшего образования специальностей</w:t>
      </w:r>
      <w:r w:rsidR="00465ED6">
        <w:rPr>
          <w:rFonts w:eastAsia="Times New Roman"/>
          <w:szCs w:val="24"/>
          <w:lang w:eastAsia="ru-RU"/>
        </w:rPr>
        <w:t xml:space="preserve"> </w:t>
      </w:r>
      <w:r w:rsidR="00465ED6" w:rsidRPr="00465ED6">
        <w:rPr>
          <w:rFonts w:eastAsia="Times New Roman"/>
          <w:szCs w:val="24"/>
          <w:lang w:eastAsia="ru-RU"/>
        </w:rPr>
        <w:t>1-21 05 01 «Белорусская филология»</w:t>
      </w:r>
      <w:r w:rsidR="00465ED6">
        <w:rPr>
          <w:rFonts w:eastAsia="Times New Roman"/>
          <w:szCs w:val="24"/>
          <w:lang w:eastAsia="ru-RU"/>
        </w:rPr>
        <w:t xml:space="preserve">, </w:t>
      </w:r>
      <w:r w:rsidR="00465ED6" w:rsidRPr="00465ED6">
        <w:rPr>
          <w:rFonts w:eastAsia="Times New Roman"/>
          <w:szCs w:val="24"/>
          <w:lang w:eastAsia="ru-RU"/>
        </w:rPr>
        <w:t>1-21 05 02 «Русская филология»</w:t>
      </w:r>
      <w:r w:rsidR="00465ED6">
        <w:rPr>
          <w:rFonts w:eastAsia="Times New Roman"/>
          <w:szCs w:val="24"/>
          <w:lang w:eastAsia="ru-RU"/>
        </w:rPr>
        <w:t xml:space="preserve">, </w:t>
      </w:r>
      <w:r w:rsidR="00465ED6" w:rsidRPr="00465ED6">
        <w:rPr>
          <w:rFonts w:eastAsia="Times New Roman"/>
          <w:szCs w:val="24"/>
          <w:lang w:eastAsia="ru-RU"/>
        </w:rPr>
        <w:t>1-21 05 04 «Славянская филология»</w:t>
      </w:r>
      <w:r w:rsidRPr="009F2AD3">
        <w:rPr>
          <w:rFonts w:eastAsia="Times New Roman"/>
          <w:szCs w:val="24"/>
          <w:lang w:eastAsia="ru-RU"/>
        </w:rPr>
        <w:t xml:space="preserve">. </w:t>
      </w:r>
    </w:p>
    <w:p w:rsidR="00496F86" w:rsidRPr="00496F86" w:rsidRDefault="00496F86" w:rsidP="00465ED6">
      <w:pPr>
        <w:widowControl w:val="0"/>
        <w:ind w:firstLine="708"/>
        <w:jc w:val="both"/>
        <w:rPr>
          <w:rFonts w:eastAsia="Times New Roman"/>
          <w:szCs w:val="24"/>
          <w:lang w:eastAsia="ru-RU"/>
        </w:rPr>
      </w:pPr>
      <w:r w:rsidRPr="009F2AD3">
        <w:rPr>
          <w:rFonts w:eastAsia="Times New Roman"/>
          <w:szCs w:val="24"/>
          <w:lang w:eastAsia="ru-RU"/>
        </w:rPr>
        <w:t>Главная цель УМК – оказание методической помощи студентам в освоении и систематизации учебного материала в процессе подготовки к итоговой аттестации по курсу «</w:t>
      </w:r>
      <w:r w:rsidR="00465ED6">
        <w:rPr>
          <w:rFonts w:eastAsia="Times New Roman"/>
          <w:szCs w:val="24"/>
          <w:lang w:eastAsia="ru-RU"/>
        </w:rPr>
        <w:t>История русской литературы (рубеж XIX – ХХ веков)</w:t>
      </w:r>
      <w:r w:rsidRPr="009F2AD3">
        <w:rPr>
          <w:rFonts w:eastAsia="Times New Roman"/>
          <w:szCs w:val="24"/>
          <w:lang w:eastAsia="ru-RU"/>
        </w:rPr>
        <w:t>».</w:t>
      </w:r>
    </w:p>
    <w:p w:rsidR="00496F86" w:rsidRPr="009F2AD3" w:rsidRDefault="00496F86" w:rsidP="00496F86">
      <w:pPr>
        <w:ind w:firstLine="708"/>
        <w:jc w:val="both"/>
        <w:rPr>
          <w:rFonts w:eastAsia="Times New Roman"/>
          <w:szCs w:val="24"/>
          <w:lang w:eastAsia="ru-RU"/>
        </w:rPr>
      </w:pPr>
      <w:r w:rsidRPr="009F2AD3">
        <w:rPr>
          <w:rFonts w:eastAsia="Times New Roman"/>
          <w:szCs w:val="24"/>
          <w:lang w:eastAsia="ru-RU"/>
        </w:rPr>
        <w:t xml:space="preserve">УМК включает: </w:t>
      </w:r>
    </w:p>
    <w:p w:rsidR="00496F86" w:rsidRPr="009F2AD3" w:rsidRDefault="00496F86" w:rsidP="00496F86">
      <w:pPr>
        <w:ind w:firstLine="708"/>
        <w:jc w:val="both"/>
        <w:rPr>
          <w:rFonts w:eastAsia="Times New Roman"/>
          <w:szCs w:val="24"/>
          <w:lang w:eastAsia="ru-RU"/>
        </w:rPr>
      </w:pPr>
      <w:r w:rsidRPr="009F2AD3">
        <w:rPr>
          <w:rFonts w:eastAsia="Times New Roman"/>
          <w:szCs w:val="24"/>
          <w:lang w:eastAsia="ru-RU"/>
        </w:rPr>
        <w:t>1 Теоретический раздел (краткий конспект лекций для теоретического изучения дисциплины)</w:t>
      </w:r>
    </w:p>
    <w:p w:rsidR="00496F86" w:rsidRPr="009F2AD3" w:rsidRDefault="00496F86" w:rsidP="00496F86">
      <w:pPr>
        <w:ind w:firstLine="708"/>
        <w:jc w:val="both"/>
        <w:rPr>
          <w:rFonts w:eastAsia="Times New Roman"/>
          <w:szCs w:val="24"/>
          <w:lang w:eastAsia="ru-RU"/>
        </w:rPr>
      </w:pPr>
      <w:r w:rsidRPr="009F2AD3">
        <w:rPr>
          <w:rFonts w:eastAsia="Times New Roman"/>
          <w:szCs w:val="24"/>
          <w:lang w:eastAsia="ru-RU"/>
        </w:rPr>
        <w:t>2 Практический раздел (материалы для проведения практических занятий по дисциплине для различных специальностей дневной и заочной форм обучения в соответствии с учебными планами).</w:t>
      </w:r>
    </w:p>
    <w:p w:rsidR="00496F86" w:rsidRPr="009F2AD3" w:rsidRDefault="00496F86" w:rsidP="00496F86">
      <w:pPr>
        <w:ind w:firstLine="708"/>
        <w:jc w:val="both"/>
        <w:rPr>
          <w:rFonts w:eastAsia="Times New Roman"/>
          <w:szCs w:val="24"/>
          <w:lang w:eastAsia="ru-RU"/>
        </w:rPr>
      </w:pPr>
      <w:r w:rsidRPr="009F2AD3">
        <w:rPr>
          <w:rFonts w:eastAsia="Times New Roman"/>
          <w:szCs w:val="24"/>
          <w:lang w:eastAsia="ru-RU"/>
        </w:rPr>
        <w:t>3 Контроль самостоятельной работы студентов (материалы для итоговой и текущей аттестации, позволяющие определить соответствие учебной деятельности обучающихся требованиям образовательных стандартов высшего образования и учебно-программной документации, в т.ч. вопросы для подготовки к зачету, тесты, вопросы для самоконтроля, тематика дипломных и курсовых работ, методические рекомендации по применению предоставленных материалов).</w:t>
      </w:r>
    </w:p>
    <w:p w:rsidR="00496F86" w:rsidRPr="009F2AD3" w:rsidRDefault="00496F86" w:rsidP="00496F86">
      <w:pPr>
        <w:ind w:firstLine="708"/>
        <w:jc w:val="both"/>
        <w:rPr>
          <w:rFonts w:eastAsia="Times New Roman"/>
          <w:szCs w:val="24"/>
          <w:lang w:eastAsia="ru-RU"/>
        </w:rPr>
      </w:pPr>
      <w:r w:rsidRPr="009F2AD3">
        <w:rPr>
          <w:rFonts w:eastAsia="Times New Roman"/>
          <w:szCs w:val="24"/>
          <w:lang w:eastAsia="ru-RU"/>
        </w:rPr>
        <w:t xml:space="preserve">4 Вспомогательный раздел, включающий учебно-программные материалы (типовая учебная программа, учебные программы (рабочий вариант) для студентов дневной и заочной форм получения высшего образования), а также информационно-аналитические материалы (список рекомендованной литературы, перечень </w:t>
      </w:r>
      <w:r w:rsidR="00465F8E" w:rsidRPr="009F2AD3">
        <w:rPr>
          <w:rFonts w:eastAsia="Times New Roman"/>
          <w:szCs w:val="24"/>
          <w:lang w:eastAsia="ru-RU"/>
        </w:rPr>
        <w:t xml:space="preserve">обязательных </w:t>
      </w:r>
      <w:r w:rsidRPr="009F2AD3">
        <w:rPr>
          <w:rFonts w:eastAsia="Times New Roman"/>
          <w:szCs w:val="24"/>
          <w:lang w:eastAsia="ru-RU"/>
        </w:rPr>
        <w:t>электронных ресурсов и др.).</w:t>
      </w:r>
    </w:p>
    <w:p w:rsidR="00496F86" w:rsidRPr="002275B4" w:rsidRDefault="00496F86" w:rsidP="00496F86">
      <w:pPr>
        <w:ind w:left="360"/>
        <w:rPr>
          <w:rFonts w:eastAsia="Times New Roman"/>
          <w:lang w:eastAsia="ru-RU"/>
        </w:rPr>
      </w:pPr>
    </w:p>
    <w:p w:rsidR="00496F86" w:rsidRDefault="00496F86" w:rsidP="00496F86">
      <w:pPr>
        <w:widowControl w:val="0"/>
        <w:autoSpaceDE w:val="0"/>
        <w:autoSpaceDN w:val="0"/>
        <w:adjustRightInd w:val="0"/>
        <w:ind w:left="360"/>
        <w:jc w:val="center"/>
        <w:rPr>
          <w:rFonts w:eastAsia="Times New Roman"/>
          <w:b/>
          <w:bCs/>
          <w:szCs w:val="24"/>
          <w:lang w:eastAsia="ru-RU"/>
        </w:rPr>
      </w:pPr>
      <w:r w:rsidRPr="002275B4">
        <w:rPr>
          <w:rFonts w:eastAsia="Times New Roman"/>
          <w:b/>
          <w:bCs/>
          <w:szCs w:val="24"/>
          <w:lang w:eastAsia="ru-RU"/>
        </w:rPr>
        <w:t>Описание и цели курса</w:t>
      </w:r>
    </w:p>
    <w:p w:rsidR="00496F86" w:rsidRPr="002275B4" w:rsidRDefault="00496F86" w:rsidP="00496F86">
      <w:pPr>
        <w:widowControl w:val="0"/>
        <w:autoSpaceDE w:val="0"/>
        <w:autoSpaceDN w:val="0"/>
        <w:adjustRightInd w:val="0"/>
        <w:ind w:left="360"/>
        <w:rPr>
          <w:rFonts w:eastAsia="Times New Roman"/>
          <w:b/>
          <w:bCs/>
          <w:szCs w:val="24"/>
          <w:lang w:eastAsia="ru-RU"/>
        </w:rPr>
      </w:pPr>
    </w:p>
    <w:p w:rsidR="00496F86" w:rsidRPr="002275B4" w:rsidRDefault="00412D79" w:rsidP="00496F86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В данном</w:t>
      </w:r>
      <w:r w:rsidR="00496F86" w:rsidRPr="002275B4">
        <w:rPr>
          <w:rFonts w:eastAsia="Times New Roman"/>
          <w:szCs w:val="24"/>
          <w:lang w:eastAsia="ru-RU"/>
        </w:rPr>
        <w:t xml:space="preserve"> курс</w:t>
      </w:r>
      <w:r>
        <w:rPr>
          <w:rFonts w:eastAsia="Times New Roman"/>
          <w:szCs w:val="24"/>
          <w:lang w:eastAsia="ru-RU"/>
        </w:rPr>
        <w:t>е систематически и последовательно изложены основные явления и тенденции</w:t>
      </w:r>
      <w:r w:rsidR="00496F86" w:rsidRPr="002275B4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литературного процесса в России рубежа XIX – ХХ веков</w:t>
      </w:r>
      <w:r w:rsidR="00496F86" w:rsidRPr="002275B4">
        <w:rPr>
          <w:rFonts w:eastAsia="Times New Roman"/>
          <w:szCs w:val="24"/>
          <w:lang w:eastAsia="ru-RU"/>
        </w:rPr>
        <w:t xml:space="preserve">. </w:t>
      </w:r>
      <w:r>
        <w:rPr>
          <w:rFonts w:eastAsia="Times New Roman"/>
          <w:szCs w:val="24"/>
          <w:lang w:eastAsia="ru-RU"/>
        </w:rPr>
        <w:t>Отражены основные художественные системы, получившие развитие в этот период (реализм, модернизм), введены теоретические положения и понятия, необходимые для осмысления студентами содержания курса. Представлены как значимые группы писателей, объединявшиеся вокруг издательств, периодических изданий, теоретических платформ, так и наиболее крупные персоналии. Дано представление о преемственности изучаемого периода как по отношению к более ранним этапам развития литературы, так и к последующим; изучаемые литературные явления включены в контекст мировой литературы, отмечены и связи русских писателей</w:t>
      </w:r>
      <w:r w:rsidRPr="00412D79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рубежа XIX – ХХ веков с белорусской литературой.</w:t>
      </w:r>
    </w:p>
    <w:p w:rsidR="00496F86" w:rsidRPr="002275B4" w:rsidRDefault="00496F86" w:rsidP="00496F86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4"/>
          <w:lang w:eastAsia="ru-RU"/>
        </w:rPr>
      </w:pPr>
      <w:r w:rsidRPr="002275B4">
        <w:rPr>
          <w:rFonts w:eastAsia="Times New Roman"/>
          <w:b/>
          <w:szCs w:val="24"/>
          <w:lang w:eastAsia="ru-RU"/>
        </w:rPr>
        <w:t>Цель курса</w:t>
      </w:r>
      <w:r w:rsidRPr="002275B4">
        <w:rPr>
          <w:rFonts w:eastAsia="Times New Roman"/>
          <w:szCs w:val="24"/>
          <w:lang w:eastAsia="ru-RU"/>
        </w:rPr>
        <w:t xml:space="preserve"> – сформировать у студентов </w:t>
      </w:r>
      <w:r w:rsidR="00412D79">
        <w:rPr>
          <w:rFonts w:eastAsia="Times New Roman"/>
          <w:szCs w:val="24"/>
          <w:lang w:eastAsia="ru-RU"/>
        </w:rPr>
        <w:t xml:space="preserve">целостное представление о литературном процессе в России рубежа XIX – ХХ веков, создать основу для ориентации в литературных явлениях этого периода и для формирования навыков их самостоятельного анализа. </w:t>
      </w:r>
    </w:p>
    <w:p w:rsidR="00496F86" w:rsidRDefault="00496F86" w:rsidP="00496F86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  <w:b/>
          <w:bCs/>
          <w:szCs w:val="24"/>
          <w:lang w:eastAsia="ru-RU"/>
        </w:rPr>
      </w:pPr>
      <w:r w:rsidRPr="002275B4">
        <w:rPr>
          <w:rFonts w:eastAsia="Times New Roman"/>
          <w:b/>
          <w:bCs/>
          <w:szCs w:val="24"/>
          <w:lang w:eastAsia="ru-RU"/>
        </w:rPr>
        <w:t>Задачи изучения дисциплины</w:t>
      </w:r>
    </w:p>
    <w:p w:rsidR="00496F86" w:rsidRPr="002275B4" w:rsidRDefault="00496F86" w:rsidP="00496F86">
      <w:pPr>
        <w:widowControl w:val="0"/>
        <w:autoSpaceDE w:val="0"/>
        <w:autoSpaceDN w:val="0"/>
        <w:adjustRightInd w:val="0"/>
        <w:ind w:firstLine="567"/>
        <w:jc w:val="center"/>
        <w:rPr>
          <w:rFonts w:eastAsia="Times New Roman"/>
          <w:b/>
          <w:bCs/>
          <w:szCs w:val="24"/>
          <w:lang w:eastAsia="ru-RU"/>
        </w:rPr>
      </w:pPr>
    </w:p>
    <w:p w:rsidR="00496F86" w:rsidRDefault="00496F86" w:rsidP="00496F86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4"/>
          <w:lang w:eastAsia="ru-RU"/>
        </w:rPr>
      </w:pPr>
      <w:r w:rsidRPr="002275B4">
        <w:rPr>
          <w:rFonts w:eastAsia="Times New Roman"/>
          <w:b/>
          <w:szCs w:val="24"/>
          <w:lang w:eastAsia="ru-RU"/>
        </w:rPr>
        <w:t>Задач</w:t>
      </w:r>
      <w:r w:rsidR="008959F7">
        <w:rPr>
          <w:rFonts w:eastAsia="Times New Roman"/>
          <w:b/>
          <w:szCs w:val="24"/>
          <w:lang w:eastAsia="ru-RU"/>
        </w:rPr>
        <w:t>и</w:t>
      </w:r>
      <w:r w:rsidRPr="002275B4">
        <w:rPr>
          <w:rFonts w:eastAsia="Times New Roman"/>
          <w:szCs w:val="24"/>
          <w:lang w:eastAsia="ru-RU"/>
        </w:rPr>
        <w:t xml:space="preserve"> изучения дисциплины </w:t>
      </w:r>
      <w:r w:rsidR="008959F7">
        <w:rPr>
          <w:rFonts w:eastAsia="Times New Roman"/>
          <w:szCs w:val="24"/>
          <w:lang w:eastAsia="ru-RU"/>
        </w:rPr>
        <w:t>включают формирование у студентов представлений о связи общественных и культурных явлений рубежа XIX – ХХ веков</w:t>
      </w:r>
      <w:r w:rsidR="008959F7" w:rsidRPr="002275B4">
        <w:rPr>
          <w:rFonts w:eastAsia="Times New Roman"/>
          <w:szCs w:val="24"/>
          <w:lang w:eastAsia="ru-RU"/>
        </w:rPr>
        <w:t xml:space="preserve"> </w:t>
      </w:r>
      <w:r w:rsidR="008959F7">
        <w:rPr>
          <w:rFonts w:eastAsia="Times New Roman"/>
          <w:szCs w:val="24"/>
          <w:lang w:eastAsia="ru-RU"/>
        </w:rPr>
        <w:t xml:space="preserve">и развития </w:t>
      </w:r>
      <w:r w:rsidR="008959F7">
        <w:rPr>
          <w:rFonts w:eastAsia="Times New Roman"/>
          <w:szCs w:val="24"/>
          <w:lang w:eastAsia="ru-RU"/>
        </w:rPr>
        <w:lastRenderedPageBreak/>
        <w:t xml:space="preserve">литературы этого периода, овладение теоретической базой для грамотного анализа произведений, обязательное ознакомление студентов с </w:t>
      </w:r>
      <w:r w:rsidR="00BA21B5">
        <w:rPr>
          <w:rFonts w:eastAsia="Times New Roman"/>
          <w:szCs w:val="24"/>
          <w:lang w:eastAsia="ru-RU"/>
        </w:rPr>
        <w:t>произведениями крупнейших представителей периода, а также с произведениями, иллюстрирующими его значимые эстетические явления.</w:t>
      </w:r>
    </w:p>
    <w:p w:rsidR="00496F86" w:rsidRPr="002275B4" w:rsidRDefault="00496F86" w:rsidP="00496F86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4"/>
          <w:lang w:eastAsia="ru-RU"/>
        </w:rPr>
      </w:pPr>
      <w:r w:rsidRPr="002275B4">
        <w:rPr>
          <w:rFonts w:eastAsia="Times New Roman"/>
          <w:szCs w:val="24"/>
          <w:lang w:eastAsia="ru-RU"/>
        </w:rPr>
        <w:t xml:space="preserve">В процессе изучения дисциплины студенты </w:t>
      </w:r>
      <w:r w:rsidRPr="00043D7D">
        <w:rPr>
          <w:rFonts w:eastAsia="Times New Roman"/>
          <w:b/>
          <w:szCs w:val="24"/>
          <w:lang w:eastAsia="ru-RU"/>
        </w:rPr>
        <w:t>должны</w:t>
      </w:r>
      <w:r w:rsidRPr="002275B4">
        <w:rPr>
          <w:rFonts w:eastAsia="Times New Roman"/>
          <w:szCs w:val="24"/>
          <w:lang w:eastAsia="ru-RU"/>
        </w:rPr>
        <w:t>:</w:t>
      </w:r>
    </w:p>
    <w:p w:rsidR="00496F86" w:rsidRPr="002275B4" w:rsidRDefault="00496F86" w:rsidP="004F3156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Times New Roman"/>
          <w:szCs w:val="24"/>
          <w:lang w:eastAsia="ru-RU"/>
        </w:rPr>
      </w:pPr>
      <w:r w:rsidRPr="002275B4">
        <w:rPr>
          <w:rFonts w:eastAsia="Times New Roman"/>
          <w:b/>
          <w:szCs w:val="24"/>
          <w:lang w:eastAsia="ru-RU"/>
        </w:rPr>
        <w:t>иметь представление</w:t>
      </w:r>
      <w:r w:rsidRPr="002275B4">
        <w:rPr>
          <w:rFonts w:eastAsia="Times New Roman"/>
          <w:szCs w:val="24"/>
          <w:lang w:eastAsia="ru-RU"/>
        </w:rPr>
        <w:t xml:space="preserve">: </w:t>
      </w:r>
      <w:r w:rsidR="00BB5D4E">
        <w:rPr>
          <w:rFonts w:eastAsia="Times New Roman"/>
          <w:szCs w:val="24"/>
          <w:lang w:eastAsia="ru-RU"/>
        </w:rPr>
        <w:t>об основных терминах и понятиях, связанных с тематикой курса; о содержании смежных дисциплин (истории, философии, искусствоведения); об эволюции эстетического процесса, о предшествующих данному периоду литературных явлениях и о его влиянии на последующее развитие литературы</w:t>
      </w:r>
      <w:r>
        <w:rPr>
          <w:rFonts w:eastAsia="Times New Roman"/>
          <w:szCs w:val="24"/>
          <w:lang w:eastAsia="ru-RU"/>
        </w:rPr>
        <w:t>;</w:t>
      </w:r>
    </w:p>
    <w:p w:rsidR="00496F86" w:rsidRPr="002275B4" w:rsidRDefault="00496F86" w:rsidP="004F3156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Times New Roman"/>
          <w:szCs w:val="24"/>
          <w:lang w:eastAsia="ru-RU"/>
        </w:rPr>
      </w:pPr>
      <w:r w:rsidRPr="002275B4">
        <w:rPr>
          <w:rFonts w:eastAsia="Times New Roman"/>
          <w:b/>
          <w:szCs w:val="24"/>
          <w:lang w:eastAsia="ru-RU"/>
        </w:rPr>
        <w:t>знать</w:t>
      </w:r>
      <w:r w:rsidRPr="002275B4">
        <w:rPr>
          <w:rFonts w:eastAsia="Times New Roman"/>
          <w:szCs w:val="24"/>
          <w:lang w:eastAsia="ru-RU"/>
        </w:rPr>
        <w:t xml:space="preserve">: </w:t>
      </w:r>
      <w:r w:rsidR="00BB5D4E">
        <w:rPr>
          <w:rFonts w:eastAsia="Times New Roman"/>
          <w:szCs w:val="24"/>
          <w:lang w:eastAsia="ru-RU"/>
        </w:rPr>
        <w:t>сущность и внутреннее наполнение основных крупных эстетических единиц литературы рубежа XIX – ХХ веков; содержание художественных произведений, ознакомление с которыми требуется учебной программой</w:t>
      </w:r>
      <w:r>
        <w:rPr>
          <w:rFonts w:eastAsia="Times New Roman"/>
          <w:szCs w:val="24"/>
          <w:lang w:eastAsia="ru-RU"/>
        </w:rPr>
        <w:t>;</w:t>
      </w:r>
    </w:p>
    <w:p w:rsidR="00496F86" w:rsidRPr="002275B4" w:rsidRDefault="00496F86" w:rsidP="004F3156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Times New Roman"/>
          <w:szCs w:val="24"/>
          <w:lang w:eastAsia="ru-RU"/>
        </w:rPr>
      </w:pPr>
      <w:r w:rsidRPr="002275B4">
        <w:rPr>
          <w:rFonts w:eastAsia="Times New Roman"/>
          <w:b/>
          <w:szCs w:val="24"/>
          <w:lang w:eastAsia="ru-RU"/>
        </w:rPr>
        <w:t>уметь</w:t>
      </w:r>
      <w:r w:rsidRPr="002275B4">
        <w:rPr>
          <w:rFonts w:eastAsia="Times New Roman"/>
          <w:szCs w:val="24"/>
          <w:lang w:eastAsia="ru-RU"/>
        </w:rPr>
        <w:t>:</w:t>
      </w:r>
      <w:r w:rsidR="00BB5D4E">
        <w:rPr>
          <w:rFonts w:eastAsia="Times New Roman"/>
          <w:szCs w:val="24"/>
          <w:lang w:eastAsia="ru-RU"/>
        </w:rPr>
        <w:t xml:space="preserve"> устанавливать логические связи между литературными явлениями, атрибутировать художественные тексты по их эстетической принадлежности,</w:t>
      </w:r>
      <w:r w:rsidRPr="002275B4">
        <w:rPr>
          <w:rFonts w:eastAsia="Times New Roman"/>
          <w:szCs w:val="24"/>
          <w:lang w:eastAsia="ru-RU"/>
        </w:rPr>
        <w:t xml:space="preserve"> </w:t>
      </w:r>
      <w:r w:rsidR="00BB5D4E">
        <w:rPr>
          <w:rFonts w:eastAsia="Times New Roman"/>
          <w:szCs w:val="24"/>
          <w:lang w:eastAsia="ru-RU"/>
        </w:rPr>
        <w:t>производить филологический анализ</w:t>
      </w:r>
      <w:r w:rsidR="000B1633">
        <w:rPr>
          <w:rFonts w:eastAsia="Times New Roman"/>
          <w:szCs w:val="24"/>
          <w:lang w:eastAsia="ru-RU"/>
        </w:rPr>
        <w:t xml:space="preserve"> художественных текстов</w:t>
      </w:r>
      <w:r w:rsidRPr="002275B4">
        <w:rPr>
          <w:rFonts w:eastAsia="Times New Roman"/>
          <w:szCs w:val="24"/>
          <w:lang w:eastAsia="ru-RU"/>
        </w:rPr>
        <w:t>.</w:t>
      </w:r>
    </w:p>
    <w:p w:rsidR="00496F86" w:rsidRDefault="00496F86" w:rsidP="00496F86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Cs w:val="24"/>
          <w:lang w:eastAsia="ru-RU"/>
        </w:rPr>
      </w:pPr>
    </w:p>
    <w:p w:rsidR="00496F86" w:rsidRDefault="00496F86" w:rsidP="00496F86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 xml:space="preserve"> Тематический</w:t>
      </w:r>
      <w:r w:rsidRPr="002275B4">
        <w:rPr>
          <w:rFonts w:eastAsia="Times New Roman"/>
          <w:b/>
          <w:bCs/>
          <w:szCs w:val="24"/>
          <w:lang w:eastAsia="ru-RU"/>
        </w:rPr>
        <w:t xml:space="preserve"> план</w:t>
      </w:r>
      <w:r>
        <w:rPr>
          <w:rFonts w:eastAsia="Times New Roman"/>
          <w:b/>
          <w:bCs/>
          <w:szCs w:val="24"/>
          <w:lang w:eastAsia="ru-RU"/>
        </w:rPr>
        <w:t xml:space="preserve"> дисциплины</w:t>
      </w:r>
    </w:p>
    <w:p w:rsidR="00496F86" w:rsidRPr="002275B4" w:rsidRDefault="00496F86" w:rsidP="00496F86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1"/>
        <w:gridCol w:w="8710"/>
      </w:tblGrid>
      <w:tr w:rsidR="00496F86" w:rsidRPr="002275B4" w:rsidTr="009D6AA3">
        <w:trPr>
          <w:trHeight w:val="236"/>
        </w:trPr>
        <w:tc>
          <w:tcPr>
            <w:tcW w:w="450" w:type="pct"/>
            <w:vMerge w:val="restart"/>
            <w:textDirection w:val="btLr"/>
          </w:tcPr>
          <w:p w:rsidR="00496F86" w:rsidRPr="002275B4" w:rsidRDefault="00496F86" w:rsidP="009D6AA3">
            <w:pPr>
              <w:spacing w:before="100" w:beforeAutospacing="1"/>
              <w:ind w:left="113" w:right="113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2275B4">
              <w:rPr>
                <w:rFonts w:eastAsia="Times New Roman"/>
                <w:sz w:val="20"/>
                <w:szCs w:val="20"/>
                <w:lang w:eastAsia="ru-RU"/>
              </w:rPr>
              <w:t>Но</w:t>
            </w:r>
            <w:r w:rsidRPr="002275B4">
              <w:rPr>
                <w:rFonts w:eastAsia="Times New Roman"/>
                <w:sz w:val="20"/>
                <w:szCs w:val="20"/>
                <w:lang w:val="en-US" w:eastAsia="ru-RU"/>
              </w:rPr>
              <w:t>м</w:t>
            </w:r>
            <w:r w:rsidRPr="002275B4">
              <w:rPr>
                <w:rFonts w:eastAsia="Times New Roman"/>
                <w:sz w:val="20"/>
                <w:szCs w:val="20"/>
                <w:lang w:eastAsia="ru-RU"/>
              </w:rPr>
              <w:t>е</w:t>
            </w:r>
            <w:r w:rsidRPr="002275B4">
              <w:rPr>
                <w:rFonts w:eastAsia="Times New Roman"/>
                <w:sz w:val="20"/>
                <w:szCs w:val="20"/>
                <w:lang w:val="en-US" w:eastAsia="ru-RU"/>
              </w:rPr>
              <w:t>р</w:t>
            </w:r>
            <w:r w:rsidRPr="002275B4">
              <w:rPr>
                <w:rFonts w:eastAsia="Times New Roman"/>
                <w:sz w:val="20"/>
                <w:szCs w:val="20"/>
                <w:lang w:eastAsia="ru-RU"/>
              </w:rPr>
              <w:t xml:space="preserve"> раздела, темы, занят</w:t>
            </w:r>
            <w:r w:rsidRPr="002275B4">
              <w:rPr>
                <w:rFonts w:eastAsia="Times New Roman"/>
                <w:sz w:val="20"/>
                <w:szCs w:val="20"/>
                <w:lang w:val="be-BY" w:eastAsia="ru-RU"/>
              </w:rPr>
              <w:t>ий</w:t>
            </w:r>
          </w:p>
        </w:tc>
        <w:tc>
          <w:tcPr>
            <w:tcW w:w="4550" w:type="pct"/>
            <w:vMerge w:val="restart"/>
          </w:tcPr>
          <w:p w:rsidR="00496F86" w:rsidRPr="002275B4" w:rsidRDefault="00496F86" w:rsidP="009D6AA3">
            <w:pPr>
              <w:spacing w:before="100" w:beforeAutospacing="1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496F86" w:rsidRPr="002275B4" w:rsidRDefault="00496F86" w:rsidP="009D6AA3">
            <w:pPr>
              <w:spacing w:before="100" w:beforeAutospacing="1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496F86" w:rsidRPr="002275B4" w:rsidRDefault="00496F86" w:rsidP="009D6AA3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val="be-BY" w:eastAsia="ru-RU"/>
              </w:rPr>
            </w:pPr>
            <w:r w:rsidRPr="002275B4">
              <w:rPr>
                <w:rFonts w:eastAsia="Times New Roman"/>
                <w:sz w:val="20"/>
                <w:szCs w:val="20"/>
                <w:lang w:eastAsia="ru-RU"/>
              </w:rPr>
              <w:t>Название раздела, т</w:t>
            </w:r>
            <w:r w:rsidRPr="002275B4">
              <w:rPr>
                <w:rFonts w:eastAsia="Times New Roman"/>
                <w:sz w:val="20"/>
                <w:szCs w:val="20"/>
                <w:lang w:val="be-BY" w:eastAsia="ru-RU"/>
              </w:rPr>
              <w:t>е</w:t>
            </w:r>
            <w:r w:rsidRPr="002275B4">
              <w:rPr>
                <w:rFonts w:eastAsia="Times New Roman"/>
                <w:sz w:val="20"/>
                <w:szCs w:val="20"/>
                <w:lang w:eastAsia="ru-RU"/>
              </w:rPr>
              <w:t>мы, занят</w:t>
            </w:r>
            <w:r w:rsidRPr="002275B4">
              <w:rPr>
                <w:rFonts w:eastAsia="Times New Roman"/>
                <w:sz w:val="20"/>
                <w:szCs w:val="20"/>
                <w:lang w:val="be-BY" w:eastAsia="ru-RU"/>
              </w:rPr>
              <w:t>ий</w:t>
            </w:r>
            <w:r w:rsidRPr="002275B4">
              <w:rPr>
                <w:rFonts w:eastAsia="Times New Roman"/>
                <w:sz w:val="20"/>
                <w:szCs w:val="20"/>
                <w:lang w:eastAsia="ru-RU"/>
              </w:rPr>
              <w:t>;</w:t>
            </w:r>
          </w:p>
          <w:p w:rsidR="00496F86" w:rsidRPr="002275B4" w:rsidRDefault="00496F86" w:rsidP="009D6AA3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275B4">
              <w:rPr>
                <w:rFonts w:eastAsia="Times New Roman"/>
                <w:sz w:val="20"/>
                <w:szCs w:val="20"/>
                <w:lang w:eastAsia="ru-RU"/>
              </w:rPr>
              <w:t>вопросы для изучения</w:t>
            </w:r>
          </w:p>
        </w:tc>
      </w:tr>
      <w:tr w:rsidR="00496F86" w:rsidRPr="002275B4" w:rsidTr="009D6AA3">
        <w:trPr>
          <w:cantSplit/>
          <w:trHeight w:val="1875"/>
        </w:trPr>
        <w:tc>
          <w:tcPr>
            <w:tcW w:w="450" w:type="pct"/>
            <w:vMerge/>
          </w:tcPr>
          <w:p w:rsidR="00496F86" w:rsidRPr="002275B4" w:rsidRDefault="00496F86" w:rsidP="009D6AA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550" w:type="pct"/>
            <w:vMerge/>
          </w:tcPr>
          <w:p w:rsidR="00496F86" w:rsidRPr="002275B4" w:rsidRDefault="00496F86" w:rsidP="009D6AA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96F86" w:rsidRPr="002275B4" w:rsidTr="009D6AA3">
        <w:tc>
          <w:tcPr>
            <w:tcW w:w="450" w:type="pct"/>
          </w:tcPr>
          <w:p w:rsidR="00496F86" w:rsidRPr="002275B4" w:rsidRDefault="00496F86" w:rsidP="009D6AA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275B4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0" w:type="pct"/>
          </w:tcPr>
          <w:p w:rsidR="00496F86" w:rsidRPr="002275B4" w:rsidRDefault="00496F86" w:rsidP="009D6AA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275B4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496F86" w:rsidRPr="002275B4" w:rsidTr="009D6AA3">
        <w:tc>
          <w:tcPr>
            <w:tcW w:w="450" w:type="pct"/>
          </w:tcPr>
          <w:p w:rsidR="00496F86" w:rsidRPr="002275B4" w:rsidRDefault="00496F86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rPr>
                <w:rFonts w:eastAsia="Times New Roman"/>
                <w:b/>
                <w:sz w:val="20"/>
                <w:szCs w:val="20"/>
                <w:lang w:val="be-BY" w:eastAsia="ru-RU"/>
              </w:rPr>
            </w:pPr>
            <w:r w:rsidRPr="002275B4">
              <w:rPr>
                <w:rFonts w:eastAsia="Times New Roman"/>
                <w:b/>
                <w:sz w:val="20"/>
                <w:szCs w:val="20"/>
                <w:lang w:val="be-BY" w:eastAsia="ru-RU"/>
              </w:rPr>
              <w:t>1</w:t>
            </w:r>
          </w:p>
        </w:tc>
        <w:tc>
          <w:tcPr>
            <w:tcW w:w="4550" w:type="pct"/>
          </w:tcPr>
          <w:p w:rsidR="00496F86" w:rsidRPr="000B1633" w:rsidRDefault="000B1633" w:rsidP="000B163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B1633">
              <w:rPr>
                <w:rFonts w:eastAsia="Times New Roman"/>
                <w:b/>
                <w:sz w:val="20"/>
                <w:szCs w:val="20"/>
                <w:lang w:eastAsia="ru-RU"/>
              </w:rPr>
              <w:t>Литература рубежа XIX – ХХ веков: общая характеристика</w:t>
            </w:r>
          </w:p>
          <w:p w:rsidR="000B1633" w:rsidRPr="002275B4" w:rsidRDefault="000B1633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ind w:firstLine="31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0B1633">
              <w:rPr>
                <w:rFonts w:eastAsia="Times New Roman"/>
                <w:sz w:val="20"/>
                <w:szCs w:val="20"/>
                <w:lang w:eastAsia="ru-RU"/>
              </w:rPr>
              <w:t>Периодизация литературы рубежа веков. Декаданс как комплекс умонастроений эпохи. Основные тенденции в литературе рубежа веков: дальнейшее развитие реализма, появление модернизма и социалистической литературы.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Литература рубежа веков и философия.</w:t>
            </w:r>
          </w:p>
        </w:tc>
      </w:tr>
      <w:tr w:rsidR="00496F86" w:rsidRPr="002275B4" w:rsidTr="009D6AA3">
        <w:tc>
          <w:tcPr>
            <w:tcW w:w="450" w:type="pct"/>
            <w:tcBorders>
              <w:bottom w:val="nil"/>
            </w:tcBorders>
          </w:tcPr>
          <w:p w:rsidR="00496F86" w:rsidRPr="000B1633" w:rsidRDefault="00496F86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rPr>
                <w:rFonts w:eastAsia="Times New Roman"/>
                <w:b/>
                <w:sz w:val="20"/>
                <w:szCs w:val="20"/>
                <w:lang w:val="be-BY" w:eastAsia="ru-RU"/>
              </w:rPr>
            </w:pPr>
            <w:r w:rsidRPr="000B1633">
              <w:rPr>
                <w:rFonts w:eastAsia="Times New Roman"/>
                <w:b/>
                <w:sz w:val="20"/>
                <w:szCs w:val="20"/>
                <w:lang w:val="be-BY" w:eastAsia="ru-RU"/>
              </w:rPr>
              <w:t>2</w:t>
            </w:r>
          </w:p>
        </w:tc>
        <w:tc>
          <w:tcPr>
            <w:tcW w:w="4550" w:type="pct"/>
            <w:tcBorders>
              <w:bottom w:val="nil"/>
            </w:tcBorders>
          </w:tcPr>
          <w:p w:rsidR="000B1633" w:rsidRPr="000B1633" w:rsidRDefault="000B1633" w:rsidP="000B163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B1633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Реализм в литературе рубежа веков </w:t>
            </w:r>
          </w:p>
          <w:p w:rsidR="00496F86" w:rsidRPr="000B1633" w:rsidRDefault="000B1633" w:rsidP="000B163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ind w:firstLine="319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B1633">
              <w:rPr>
                <w:rFonts w:eastAsia="Times New Roman"/>
                <w:sz w:val="20"/>
                <w:szCs w:val="20"/>
                <w:lang w:eastAsia="ru-RU"/>
              </w:rPr>
              <w:t>Особенности реализма на рубеже веков. Школы реалистической литературы. Роль «Сред» Н. Телешова и издательства «Знание» в развитии реалистической литературы. Реалистическая сатира начала ХХ века. Журналы «Сатирикон», «Новый сатирикон». Творчество А. Аверченко, Тэффи, Саши Черного. Неореализм. Неонатурализм.</w:t>
            </w:r>
          </w:p>
        </w:tc>
      </w:tr>
      <w:tr w:rsidR="00496F86" w:rsidRPr="002275B4" w:rsidTr="009D6AA3">
        <w:tc>
          <w:tcPr>
            <w:tcW w:w="450" w:type="pct"/>
          </w:tcPr>
          <w:p w:rsidR="00496F86" w:rsidRPr="000B1633" w:rsidRDefault="00496F86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B1633">
              <w:rPr>
                <w:rFonts w:eastAsia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50" w:type="pct"/>
          </w:tcPr>
          <w:p w:rsidR="000B1633" w:rsidRPr="000B1633" w:rsidRDefault="000B1633" w:rsidP="000B163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B1633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Творчество И.А. Бунина </w:t>
            </w:r>
          </w:p>
          <w:p w:rsidR="00496F86" w:rsidRPr="002275B4" w:rsidRDefault="000B1633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ind w:firstLine="319"/>
              <w:jc w:val="both"/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0B1633">
              <w:rPr>
                <w:rFonts w:eastAsia="Times New Roman"/>
                <w:sz w:val="20"/>
                <w:szCs w:val="20"/>
                <w:lang w:eastAsia="ru-RU"/>
              </w:rPr>
              <w:t>Поэзия И.А. Бунина. Тема уходящей деревни в рассказах 1890-х – начала 1900-х гг. Повести «Деревня», «Суходол». Рассказы с философской проблематикой.</w:t>
            </w:r>
          </w:p>
        </w:tc>
      </w:tr>
      <w:tr w:rsidR="00496F86" w:rsidRPr="002275B4" w:rsidTr="009D6AA3">
        <w:tc>
          <w:tcPr>
            <w:tcW w:w="450" w:type="pct"/>
          </w:tcPr>
          <w:p w:rsidR="00496F86" w:rsidRPr="007F7C7A" w:rsidRDefault="00496F86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7F7C7A">
              <w:rPr>
                <w:rFonts w:eastAsia="Times New Roman"/>
                <w:b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4550" w:type="pct"/>
          </w:tcPr>
          <w:p w:rsidR="00496F86" w:rsidRPr="002275B4" w:rsidRDefault="000B1633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0B1633">
              <w:rPr>
                <w:rFonts w:eastAsia="Times New Roman"/>
                <w:b/>
                <w:sz w:val="20"/>
                <w:szCs w:val="20"/>
                <w:lang w:eastAsia="ru-RU"/>
              </w:rPr>
              <w:t>Проза А. И. Куприна</w:t>
            </w:r>
            <w:r w:rsidR="00496F86" w:rsidRPr="002275B4">
              <w:rPr>
                <w:rFonts w:eastAsia="Times New Roman"/>
                <w:b/>
                <w:sz w:val="20"/>
                <w:szCs w:val="20"/>
                <w:lang w:eastAsia="ru-RU"/>
              </w:rPr>
              <w:t>.</w:t>
            </w:r>
          </w:p>
          <w:p w:rsidR="00496F86" w:rsidRPr="002275B4" w:rsidRDefault="000B1633" w:rsidP="000B163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ind w:firstLine="31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0B1633">
              <w:rPr>
                <w:rFonts w:eastAsia="Times New Roman"/>
                <w:sz w:val="20"/>
                <w:szCs w:val="20"/>
                <w:lang w:eastAsia="ru-RU"/>
              </w:rPr>
              <w:t>Разнообразие тематики творчества. Рассказы и повести 1890-х годов. Своеобразие купринского героя. Повесть «Поединок».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0B1633">
              <w:rPr>
                <w:rFonts w:eastAsia="Times New Roman"/>
                <w:sz w:val="20"/>
                <w:szCs w:val="20"/>
                <w:lang w:eastAsia="ru-RU"/>
              </w:rPr>
              <w:t>Проблематика повести. Система персонажей. Ромашов – купринский герой-интеллигент. Стиль повести. Рассказы и очерки 1907 – 1917 гг.</w:t>
            </w:r>
            <w:r>
              <w:t xml:space="preserve"> </w:t>
            </w:r>
          </w:p>
        </w:tc>
      </w:tr>
      <w:tr w:rsidR="00496F86" w:rsidRPr="002275B4" w:rsidTr="009D6AA3">
        <w:tc>
          <w:tcPr>
            <w:tcW w:w="450" w:type="pct"/>
          </w:tcPr>
          <w:p w:rsidR="00496F86" w:rsidRPr="007F7C7A" w:rsidRDefault="00496F86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7F7C7A">
              <w:rPr>
                <w:rFonts w:eastAsia="Times New Roman"/>
                <w:b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4550" w:type="pct"/>
          </w:tcPr>
          <w:p w:rsidR="00496F86" w:rsidRPr="002275B4" w:rsidRDefault="00496F86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275B4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="007F7C7A" w:rsidRPr="007F7C7A">
              <w:rPr>
                <w:rFonts w:eastAsia="Times New Roman"/>
                <w:b/>
                <w:sz w:val="20"/>
                <w:szCs w:val="20"/>
                <w:lang w:eastAsia="ru-RU"/>
              </w:rPr>
              <w:t>Жизнь и творчество И.С. Шмелева</w:t>
            </w:r>
            <w:r w:rsidRPr="002275B4">
              <w:rPr>
                <w:rFonts w:eastAsia="Times New Roman"/>
                <w:b/>
                <w:sz w:val="20"/>
                <w:szCs w:val="20"/>
                <w:lang w:eastAsia="ru-RU"/>
              </w:rPr>
              <w:t>.</w:t>
            </w:r>
          </w:p>
          <w:p w:rsidR="00496F86" w:rsidRPr="002275B4" w:rsidRDefault="007F7C7A" w:rsidP="007F7C7A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ind w:firstLine="319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7F7C7A">
              <w:rPr>
                <w:rFonts w:eastAsia="Times New Roman"/>
                <w:sz w:val="20"/>
                <w:szCs w:val="20"/>
                <w:lang w:eastAsia="ru-RU"/>
              </w:rPr>
              <w:t>Книга «На скалах Валаама». Эволюция художественного сознания писателя. Реалистическая проза 1906 – 1914 гг. Повесть «Человек из ресторана». Роман «Солнце мертвых».</w:t>
            </w:r>
          </w:p>
        </w:tc>
      </w:tr>
      <w:tr w:rsidR="00496F86" w:rsidRPr="002275B4" w:rsidTr="009D6AA3">
        <w:tc>
          <w:tcPr>
            <w:tcW w:w="450" w:type="pct"/>
          </w:tcPr>
          <w:p w:rsidR="00496F86" w:rsidRPr="007F7C7A" w:rsidRDefault="00496F86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7F7C7A">
              <w:rPr>
                <w:rFonts w:eastAsia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50" w:type="pct"/>
          </w:tcPr>
          <w:p w:rsidR="00496F86" w:rsidRPr="002275B4" w:rsidRDefault="00496F86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275B4">
              <w:rPr>
                <w:rFonts w:eastAsia="Times New Roman"/>
                <w:b/>
                <w:sz w:val="20"/>
                <w:szCs w:val="20"/>
                <w:lang w:eastAsia="ru-RU"/>
              </w:rPr>
              <w:t>Т</w:t>
            </w:r>
            <w:r w:rsidR="007F7C7A">
              <w:rPr>
                <w:rFonts w:eastAsia="Times New Roman"/>
                <w:b/>
                <w:sz w:val="20"/>
                <w:szCs w:val="20"/>
                <w:lang w:eastAsia="ru-RU"/>
              </w:rPr>
              <w:t>ворчество М. Горького</w:t>
            </w:r>
            <w:r w:rsidRPr="002275B4">
              <w:rPr>
                <w:rFonts w:eastAsia="Times New Roman"/>
                <w:b/>
                <w:sz w:val="20"/>
                <w:szCs w:val="20"/>
                <w:lang w:eastAsia="ru-RU"/>
              </w:rPr>
              <w:t>.</w:t>
            </w:r>
          </w:p>
          <w:p w:rsidR="007F7C7A" w:rsidRPr="007F7C7A" w:rsidRDefault="007F7C7A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ind w:firstLine="31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7F7C7A">
              <w:rPr>
                <w:rFonts w:eastAsia="Times New Roman"/>
                <w:sz w:val="20"/>
                <w:szCs w:val="20"/>
                <w:lang w:eastAsia="ru-RU"/>
              </w:rPr>
              <w:t>Реализм и романтизм в ранних рассказах. Повести «Фома Гордеев» и «Трое». Издательская деятельность. Сотрудничество М. Горького с Московским Художественным театром. Драматургическое наследие писателя. Пьеса «На дне»: жанр, проблематика, поэтика.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7F7C7A">
              <w:rPr>
                <w:rFonts w:eastAsia="Times New Roman"/>
                <w:sz w:val="20"/>
                <w:szCs w:val="20"/>
                <w:lang w:eastAsia="ru-RU"/>
              </w:rPr>
              <w:t>Роман «Мать». Трилогия «Детство», «В людях», «Мои университеты».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7F7C7A">
              <w:rPr>
                <w:rFonts w:eastAsia="Times New Roman"/>
                <w:sz w:val="20"/>
                <w:szCs w:val="20"/>
                <w:lang w:eastAsia="ru-RU"/>
              </w:rPr>
              <w:t>Публицистика М. Горького. Статьи М. Горького о мещанстве, об интеллигенции, их связь с проблематикой его прозы и драматургии. Отклик на события Октябрьской революции в цикле статей «Несвоевременные мысли».</w:t>
            </w:r>
          </w:p>
          <w:p w:rsidR="00496F86" w:rsidRPr="002275B4" w:rsidRDefault="00496F86" w:rsidP="007F7C7A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ind w:firstLine="31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96F86" w:rsidRPr="002275B4" w:rsidTr="009D6AA3">
        <w:tc>
          <w:tcPr>
            <w:tcW w:w="450" w:type="pct"/>
          </w:tcPr>
          <w:p w:rsidR="00496F86" w:rsidRPr="007F7C7A" w:rsidRDefault="00496F86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7F7C7A">
              <w:rPr>
                <w:rFonts w:eastAsia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50" w:type="pct"/>
          </w:tcPr>
          <w:p w:rsidR="00496F86" w:rsidRPr="002275B4" w:rsidRDefault="00496F86" w:rsidP="008B0012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2275B4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B0012" w:rsidRPr="008B0012">
              <w:rPr>
                <w:rFonts w:eastAsia="Times New Roman"/>
                <w:b/>
                <w:sz w:val="20"/>
                <w:szCs w:val="20"/>
                <w:lang w:eastAsia="ru-RU"/>
              </w:rPr>
              <w:t>Раннее творчество А.Н. Толстого</w:t>
            </w:r>
            <w:r w:rsidR="008B0012">
              <w:rPr>
                <w:rFonts w:eastAsia="Times New Roman"/>
                <w:b/>
                <w:sz w:val="20"/>
                <w:szCs w:val="20"/>
                <w:lang w:eastAsia="ru-RU"/>
              </w:rPr>
              <w:t>.</w:t>
            </w:r>
          </w:p>
          <w:p w:rsidR="00496F86" w:rsidRPr="002275B4" w:rsidRDefault="008B0012" w:rsidP="008B0012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ind w:firstLine="319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B0012">
              <w:rPr>
                <w:rFonts w:eastAsia="Times New Roman"/>
                <w:sz w:val="20"/>
                <w:szCs w:val="20"/>
                <w:lang w:eastAsia="ru-RU"/>
              </w:rPr>
              <w:t xml:space="preserve">Элементы славянской мифологии в книгах «За синими реками», «Сорочьи сказки». </w:t>
            </w:r>
            <w:r w:rsidRPr="008B0012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Своеобразие реализма А.Н. Толстого в цикле рассказов «Заволжье», романах «Чудаки», «Хромой барин»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</w:tr>
      <w:tr w:rsidR="00496F86" w:rsidRPr="002275B4" w:rsidTr="009D6AA3">
        <w:tc>
          <w:tcPr>
            <w:tcW w:w="450" w:type="pct"/>
          </w:tcPr>
          <w:p w:rsidR="00496F86" w:rsidRPr="00370DD4" w:rsidRDefault="00496F86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370DD4">
              <w:rPr>
                <w:rFonts w:eastAsia="Times New Roman"/>
                <w:b/>
                <w:sz w:val="20"/>
                <w:szCs w:val="20"/>
                <w:lang w:val="en-US" w:eastAsia="ru-RU"/>
              </w:rPr>
              <w:lastRenderedPageBreak/>
              <w:t>8</w:t>
            </w:r>
          </w:p>
        </w:tc>
        <w:tc>
          <w:tcPr>
            <w:tcW w:w="4550" w:type="pct"/>
          </w:tcPr>
          <w:p w:rsidR="001334C2" w:rsidRPr="002275B4" w:rsidRDefault="008B0012" w:rsidP="001334C2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B0012">
              <w:rPr>
                <w:rFonts w:eastAsia="Times New Roman"/>
                <w:b/>
                <w:sz w:val="20"/>
                <w:szCs w:val="20"/>
                <w:lang w:eastAsia="ru-RU"/>
              </w:rPr>
              <w:t>Пролетарская литература</w:t>
            </w:r>
            <w:r w:rsidR="00496F86" w:rsidRPr="002275B4">
              <w:rPr>
                <w:rFonts w:eastAsia="Times New Roman"/>
                <w:b/>
                <w:sz w:val="20"/>
                <w:szCs w:val="20"/>
                <w:lang w:eastAsia="ru-RU"/>
              </w:rPr>
              <w:t>.</w:t>
            </w:r>
            <w:r w:rsidR="001334C2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334C2" w:rsidRPr="008B0012">
              <w:rPr>
                <w:rFonts w:eastAsia="Times New Roman"/>
                <w:b/>
                <w:sz w:val="20"/>
                <w:szCs w:val="20"/>
                <w:lang w:eastAsia="ru-RU"/>
              </w:rPr>
              <w:t>«Новокрестьянская» поэзия</w:t>
            </w:r>
            <w:r w:rsidR="001334C2" w:rsidRPr="002275B4">
              <w:rPr>
                <w:rFonts w:eastAsia="Times New Roman"/>
                <w:b/>
                <w:sz w:val="20"/>
                <w:szCs w:val="20"/>
                <w:lang w:eastAsia="ru-RU"/>
              </w:rPr>
              <w:t>.</w:t>
            </w:r>
          </w:p>
          <w:p w:rsidR="00496F86" w:rsidRDefault="008B0012" w:rsidP="008B0012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ind w:firstLine="31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8B0012">
              <w:rPr>
                <w:rFonts w:eastAsia="Times New Roman"/>
                <w:sz w:val="20"/>
                <w:szCs w:val="20"/>
                <w:lang w:eastAsia="ru-RU"/>
              </w:rPr>
              <w:t>Пролетарская литература: представители, проблематика, жанры. Связь с общественным движением. Развитие пролетарской литературы в 1890-е годы и на протяжении начала ХХ века. Феномен социалистической литературы.</w:t>
            </w:r>
          </w:p>
          <w:p w:rsidR="001334C2" w:rsidRPr="008B0012" w:rsidRDefault="001334C2" w:rsidP="008B0012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ind w:firstLine="319"/>
              <w:jc w:val="both"/>
              <w:rPr>
                <w:rFonts w:eastAsia="Times New Roman"/>
                <w:bCs/>
                <w:sz w:val="20"/>
                <w:szCs w:val="20"/>
                <w:lang w:eastAsia="ru-RU"/>
              </w:rPr>
            </w:pPr>
            <w:r w:rsidRPr="008B0012">
              <w:rPr>
                <w:rFonts w:eastAsia="Times New Roman"/>
                <w:sz w:val="20"/>
                <w:szCs w:val="20"/>
                <w:lang w:eastAsia="ru-RU"/>
              </w:rPr>
              <w:t>«Новокрестьянские» поэты в контексте литературы рубежа веков. Н. Клюев, С. Есенин, А. Клычков, П. Орешин, А. Ширяевец. «Избяной космос», религиозные мотивы, история России в их творчестве.</w:t>
            </w:r>
          </w:p>
        </w:tc>
      </w:tr>
      <w:tr w:rsidR="00496F86" w:rsidRPr="002275B4" w:rsidTr="009D6AA3">
        <w:tc>
          <w:tcPr>
            <w:tcW w:w="450" w:type="pct"/>
          </w:tcPr>
          <w:p w:rsidR="00496F86" w:rsidRPr="00370DD4" w:rsidRDefault="00496F86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370DD4">
              <w:rPr>
                <w:rFonts w:eastAsia="Times New Roman"/>
                <w:b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4550" w:type="pct"/>
          </w:tcPr>
          <w:p w:rsidR="001334C2" w:rsidRPr="00610EFB" w:rsidRDefault="001334C2" w:rsidP="001334C2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ind w:firstLine="31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8B0012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10EFB">
              <w:rPr>
                <w:rFonts w:eastAsia="Times New Roman"/>
                <w:b/>
                <w:sz w:val="20"/>
                <w:szCs w:val="20"/>
                <w:lang w:eastAsia="ru-RU"/>
              </w:rPr>
              <w:t>Неореализм начала ХХ века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. Взаимодействие реализма с другими художественными системами</w:t>
            </w:r>
            <w:r w:rsidRPr="00610EFB"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  <w:p w:rsidR="001334C2" w:rsidRDefault="001334C2" w:rsidP="001334C2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ind w:firstLine="31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10EFB">
              <w:rPr>
                <w:rFonts w:eastAsia="Times New Roman"/>
                <w:sz w:val="20"/>
                <w:szCs w:val="20"/>
                <w:lang w:eastAsia="ru-RU"/>
              </w:rPr>
              <w:t>Неореализм как новое явление в русской литературе. Импрессионизм в прозе Б. Зайцева. Своеобразие творчества А. Ремизова, Л. Андреева.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10EFB">
              <w:rPr>
                <w:rFonts w:eastAsia="Times New Roman"/>
                <w:sz w:val="20"/>
                <w:szCs w:val="20"/>
                <w:lang w:eastAsia="ru-RU"/>
              </w:rPr>
              <w:t>Эволюция творческого метода Л. Андреева. Ранние рассказы. Поэтика экспрессионизма в повести «Красный смех».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610EFB">
              <w:rPr>
                <w:rFonts w:eastAsia="Times New Roman"/>
                <w:sz w:val="20"/>
                <w:szCs w:val="20"/>
                <w:lang w:eastAsia="ru-RU"/>
              </w:rPr>
              <w:t>Драматургия Л. Андреева. Поэтика пьес «К звездам», «Жизнь Человека», «Царь Голод» и др. Теория «панпсихического театра».</w:t>
            </w:r>
          </w:p>
          <w:p w:rsidR="001334C2" w:rsidRPr="00610EFB" w:rsidRDefault="001334C2" w:rsidP="001334C2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ind w:firstLine="31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10EFB">
              <w:rPr>
                <w:rFonts w:eastAsia="Times New Roman"/>
                <w:sz w:val="20"/>
                <w:szCs w:val="20"/>
                <w:lang w:eastAsia="ru-RU"/>
              </w:rPr>
              <w:t>Специфика творчества В. Розанова. Жанровые особенности книг В. Розанова «Уединенное», «Опавшие листья». Особенности миропонимания В. Розанова. Стиль его прозы.</w:t>
            </w:r>
          </w:p>
          <w:p w:rsidR="00496F86" w:rsidRPr="008B0012" w:rsidRDefault="001334C2" w:rsidP="001334C2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ind w:firstLine="31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610EFB">
              <w:rPr>
                <w:rFonts w:eastAsia="Times New Roman"/>
                <w:sz w:val="20"/>
                <w:szCs w:val="20"/>
                <w:lang w:eastAsia="ru-RU"/>
              </w:rPr>
              <w:t>Неонатурализм. Роман М. Арцыбашева «Санин».</w:t>
            </w:r>
          </w:p>
        </w:tc>
      </w:tr>
      <w:tr w:rsidR="00496F86" w:rsidRPr="002275B4" w:rsidTr="009D6AA3">
        <w:tc>
          <w:tcPr>
            <w:tcW w:w="450" w:type="pct"/>
          </w:tcPr>
          <w:p w:rsidR="00496F86" w:rsidRPr="002275B4" w:rsidRDefault="00496F86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2275B4">
              <w:rPr>
                <w:rFonts w:eastAsia="Times New Roman"/>
                <w:b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4550" w:type="pct"/>
          </w:tcPr>
          <w:p w:rsidR="001334C2" w:rsidRPr="00D8623D" w:rsidRDefault="001334C2" w:rsidP="001334C2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ind w:firstLine="319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D8623D">
              <w:rPr>
                <w:rFonts w:eastAsia="Times New Roman"/>
                <w:b/>
                <w:sz w:val="20"/>
                <w:szCs w:val="20"/>
                <w:lang w:eastAsia="ru-RU"/>
              </w:rPr>
              <w:t>Модернизм в русской литературе рубежа XIX – ХХ веков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:</w:t>
            </w:r>
            <w:r w:rsidRPr="00D8623D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о</w:t>
            </w:r>
            <w:r w:rsidRPr="00D8623D">
              <w:rPr>
                <w:rFonts w:eastAsia="Times New Roman"/>
                <w:b/>
                <w:sz w:val="20"/>
                <w:szCs w:val="20"/>
                <w:lang w:eastAsia="ru-RU"/>
              </w:rPr>
              <w:t>бщая характеристика.</w:t>
            </w:r>
          </w:p>
          <w:p w:rsidR="001334C2" w:rsidRPr="00D8623D" w:rsidRDefault="001334C2" w:rsidP="001334C2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ind w:firstLine="31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8623D">
              <w:rPr>
                <w:rFonts w:eastAsia="Times New Roman"/>
                <w:sz w:val="20"/>
                <w:szCs w:val="20"/>
                <w:lang w:eastAsia="ru-RU"/>
              </w:rPr>
              <w:t>Общая характеристика русского модернизма. Его философская база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, художественные особенности</w:t>
            </w:r>
            <w:r w:rsidRPr="00D8623D">
              <w:rPr>
                <w:rFonts w:eastAsia="Times New Roman"/>
                <w:sz w:val="20"/>
                <w:szCs w:val="20"/>
                <w:lang w:eastAsia="ru-RU"/>
              </w:rPr>
              <w:t>. Основные тенденции в русской модернистской литературе.</w:t>
            </w:r>
          </w:p>
          <w:p w:rsidR="001334C2" w:rsidRDefault="001334C2" w:rsidP="001334C2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ind w:firstLine="31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D8623D">
              <w:rPr>
                <w:rFonts w:eastAsia="Times New Roman"/>
                <w:sz w:val="20"/>
                <w:szCs w:val="20"/>
                <w:lang w:eastAsia="ru-RU"/>
              </w:rPr>
              <w:t>Подходы к классификации единиц художественного процесса, составляющих систему русского модернизма.</w:t>
            </w:r>
          </w:p>
          <w:p w:rsidR="00610EFB" w:rsidRPr="002275B4" w:rsidRDefault="00610EFB" w:rsidP="00610EFB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ind w:firstLine="31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96F86" w:rsidRPr="002275B4" w:rsidTr="009D6AA3">
        <w:tc>
          <w:tcPr>
            <w:tcW w:w="450" w:type="pct"/>
          </w:tcPr>
          <w:p w:rsidR="00496F86" w:rsidRPr="00610EFB" w:rsidRDefault="00496F86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610EFB">
              <w:rPr>
                <w:rFonts w:eastAsia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50" w:type="pct"/>
          </w:tcPr>
          <w:p w:rsidR="001334C2" w:rsidRPr="002275B4" w:rsidRDefault="001334C2" w:rsidP="001334C2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334C2">
              <w:rPr>
                <w:rFonts w:eastAsia="Times New Roman"/>
                <w:b/>
                <w:sz w:val="20"/>
                <w:szCs w:val="20"/>
                <w:lang w:eastAsia="ru-RU"/>
              </w:rPr>
              <w:t>Русский символизм</w:t>
            </w:r>
            <w:r w:rsidRPr="002275B4">
              <w:rPr>
                <w:rFonts w:eastAsia="Times New Roman"/>
                <w:b/>
                <w:sz w:val="20"/>
                <w:szCs w:val="20"/>
                <w:lang w:eastAsia="ru-RU"/>
              </w:rPr>
              <w:t>.</w:t>
            </w:r>
          </w:p>
          <w:p w:rsidR="001334C2" w:rsidRPr="002275B4" w:rsidRDefault="001334C2" w:rsidP="001334C2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ind w:firstLine="31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334C2">
              <w:rPr>
                <w:rFonts w:eastAsia="Times New Roman"/>
                <w:sz w:val="20"/>
                <w:szCs w:val="20"/>
                <w:lang w:eastAsia="ru-RU"/>
              </w:rPr>
              <w:t xml:space="preserve">Философско-эстетическая база «старших» символистов и младосимволизма. Теория символизма в работах Д. Мережковского, В. Брюсова, Вяч. Иванова, А. Белого. Литературное творчество Д. Мережковского, З. Гиппиус, Ф. Сологуба, К. Бальмонта, В. Брюсова, Вяч. Иванова, А. Белого. </w:t>
            </w:r>
          </w:p>
          <w:p w:rsidR="00496F86" w:rsidRPr="002275B4" w:rsidRDefault="00496F86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ind w:firstLine="31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96F86" w:rsidRPr="002275B4" w:rsidTr="009D6AA3">
        <w:tc>
          <w:tcPr>
            <w:tcW w:w="450" w:type="pct"/>
          </w:tcPr>
          <w:p w:rsidR="00496F86" w:rsidRPr="001334C2" w:rsidRDefault="00496F86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rPr>
                <w:rFonts w:eastAsia="Times New Roman"/>
                <w:b/>
                <w:sz w:val="20"/>
                <w:szCs w:val="20"/>
                <w:lang w:val="en-US" w:eastAsia="ru-RU"/>
              </w:rPr>
            </w:pPr>
            <w:r w:rsidRPr="001334C2">
              <w:rPr>
                <w:rFonts w:eastAsia="Times New Roman"/>
                <w:b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4550" w:type="pct"/>
          </w:tcPr>
          <w:p w:rsidR="001334C2" w:rsidRDefault="001334C2" w:rsidP="001334C2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jc w:val="both"/>
            </w:pPr>
            <w:r w:rsidRPr="001334C2">
              <w:rPr>
                <w:rFonts w:eastAsia="Times New Roman"/>
                <w:b/>
                <w:sz w:val="20"/>
                <w:szCs w:val="20"/>
                <w:lang w:eastAsia="ru-RU"/>
              </w:rPr>
              <w:t>Традиции и новаторство в творчестве А. Блока</w:t>
            </w:r>
            <w:r>
              <w:t>.</w:t>
            </w:r>
          </w:p>
          <w:p w:rsidR="00496F86" w:rsidRPr="002275B4" w:rsidRDefault="001334C2" w:rsidP="001334C2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ind w:firstLine="319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334C2">
              <w:rPr>
                <w:rFonts w:eastAsia="Times New Roman"/>
                <w:sz w:val="20"/>
                <w:szCs w:val="20"/>
                <w:lang w:eastAsia="ru-RU"/>
              </w:rPr>
              <w:t>Трехтомное «Собрание стихотворений» («трилогия вочеловечения») как отражение жизненного и творческого пути поэта. Циклы стихотворений («Стихи о Прекрасной Даме», «Город», «Страшный мир», «Возмездие» и др.) и основные мотивы творчества Блока. Своеобразие поэтики А. Блока. Драматургия А. Блока. «Музыка революции» в поэме «Двенадцать». Трактовки поэмы в критике и литературоведении.</w:t>
            </w:r>
          </w:p>
        </w:tc>
      </w:tr>
      <w:tr w:rsidR="001334C2" w:rsidRPr="002275B4" w:rsidTr="009D6AA3">
        <w:tc>
          <w:tcPr>
            <w:tcW w:w="450" w:type="pct"/>
          </w:tcPr>
          <w:p w:rsidR="001334C2" w:rsidRPr="001334C2" w:rsidRDefault="001334C2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334C2">
              <w:rPr>
                <w:rFonts w:eastAsia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50" w:type="pct"/>
          </w:tcPr>
          <w:p w:rsidR="001334C2" w:rsidRDefault="001334C2" w:rsidP="001334C2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334C2">
              <w:rPr>
                <w:rFonts w:eastAsia="Times New Roman"/>
                <w:b/>
                <w:sz w:val="20"/>
                <w:szCs w:val="20"/>
                <w:lang w:eastAsia="ru-RU"/>
              </w:rPr>
              <w:t>Акмеизм как поэтическая школа.</w:t>
            </w:r>
          </w:p>
          <w:p w:rsidR="001334C2" w:rsidRPr="001334C2" w:rsidRDefault="001334C2" w:rsidP="001334C2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ind w:firstLine="319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334C2">
              <w:rPr>
                <w:rFonts w:eastAsia="Times New Roman"/>
                <w:sz w:val="20"/>
                <w:szCs w:val="20"/>
                <w:lang w:eastAsia="ru-RU"/>
              </w:rPr>
              <w:t>Поэтические декларации и творческая практика акмеистов. Поэзия Н. Гумилева. Раннее творчество А. Ахматовой, О. Мандельштама.</w:t>
            </w:r>
          </w:p>
        </w:tc>
      </w:tr>
      <w:tr w:rsidR="001334C2" w:rsidRPr="002275B4" w:rsidTr="009D6AA3">
        <w:tc>
          <w:tcPr>
            <w:tcW w:w="450" w:type="pct"/>
          </w:tcPr>
          <w:p w:rsidR="001334C2" w:rsidRPr="001334C2" w:rsidRDefault="001334C2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334C2">
              <w:rPr>
                <w:rFonts w:eastAsia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50" w:type="pct"/>
          </w:tcPr>
          <w:p w:rsidR="001334C2" w:rsidRDefault="001334C2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jc w:val="both"/>
            </w:pPr>
            <w:r w:rsidRPr="001334C2">
              <w:rPr>
                <w:rFonts w:eastAsia="Times New Roman"/>
                <w:b/>
                <w:sz w:val="20"/>
                <w:szCs w:val="20"/>
                <w:lang w:eastAsia="ru-RU"/>
              </w:rPr>
              <w:t>Футуризм в контексте русского модернизма.</w:t>
            </w:r>
          </w:p>
          <w:p w:rsidR="001334C2" w:rsidRPr="001334C2" w:rsidRDefault="001334C2" w:rsidP="001334C2">
            <w:pPr>
              <w:tabs>
                <w:tab w:val="left" w:pos="709"/>
                <w:tab w:val="left" w:pos="993"/>
                <w:tab w:val="left" w:pos="1560"/>
                <w:tab w:val="left" w:pos="1843"/>
                <w:tab w:val="left" w:pos="3731"/>
              </w:tabs>
              <w:ind w:firstLine="319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334C2">
              <w:rPr>
                <w:rFonts w:eastAsia="Times New Roman"/>
                <w:sz w:val="20"/>
                <w:szCs w:val="20"/>
                <w:lang w:eastAsia="ru-RU"/>
              </w:rPr>
              <w:t>Основные футуристические группы. Их эстетические программы и представители. Абсолютизация творческого «я» в эгофутуризме. «Слово как таковое» как основа поэтической программы кубофутуристов. Своеобразие творчества И. Северянина, В. Маяковского, В. Хлебникова.</w:t>
            </w:r>
          </w:p>
        </w:tc>
      </w:tr>
      <w:tr w:rsidR="00496F86" w:rsidRPr="002275B4" w:rsidTr="009D6AA3">
        <w:trPr>
          <w:trHeight w:val="70"/>
        </w:trPr>
        <w:tc>
          <w:tcPr>
            <w:tcW w:w="450" w:type="pct"/>
          </w:tcPr>
          <w:p w:rsidR="00496F86" w:rsidRPr="002275B4" w:rsidRDefault="00496F86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rPr>
                <w:rFonts w:eastAsia="Times New Roman"/>
                <w:sz w:val="20"/>
                <w:szCs w:val="20"/>
                <w:lang w:val="be-BY" w:eastAsia="ru-RU"/>
              </w:rPr>
            </w:pPr>
          </w:p>
        </w:tc>
        <w:tc>
          <w:tcPr>
            <w:tcW w:w="4550" w:type="pct"/>
          </w:tcPr>
          <w:p w:rsidR="00496F86" w:rsidRPr="002275B4" w:rsidRDefault="00496F86" w:rsidP="009D6AA3">
            <w:pPr>
              <w:tabs>
                <w:tab w:val="left" w:pos="709"/>
                <w:tab w:val="left" w:pos="993"/>
                <w:tab w:val="left" w:pos="1560"/>
                <w:tab w:val="left" w:pos="1843"/>
              </w:tabs>
              <w:ind w:firstLine="900"/>
              <w:jc w:val="both"/>
              <w:rPr>
                <w:rFonts w:eastAsia="Times New Roman"/>
                <w:sz w:val="20"/>
                <w:szCs w:val="24"/>
                <w:lang w:eastAsia="ru-RU"/>
              </w:rPr>
            </w:pPr>
            <w:r w:rsidRPr="002275B4">
              <w:rPr>
                <w:rFonts w:eastAsia="Times New Roman"/>
                <w:sz w:val="20"/>
                <w:szCs w:val="24"/>
                <w:lang w:eastAsia="ru-RU"/>
              </w:rPr>
              <w:t>итого</w:t>
            </w:r>
          </w:p>
        </w:tc>
      </w:tr>
    </w:tbl>
    <w:p w:rsidR="00496F86" w:rsidRPr="002275B4" w:rsidRDefault="00496F86" w:rsidP="00496F86">
      <w:pPr>
        <w:widowControl w:val="0"/>
        <w:tabs>
          <w:tab w:val="left" w:pos="709"/>
          <w:tab w:val="left" w:pos="993"/>
          <w:tab w:val="left" w:pos="1560"/>
          <w:tab w:val="left" w:pos="1843"/>
        </w:tabs>
        <w:autoSpaceDE w:val="0"/>
        <w:autoSpaceDN w:val="0"/>
        <w:adjustRightInd w:val="0"/>
        <w:jc w:val="center"/>
        <w:rPr>
          <w:rFonts w:eastAsia="Times New Roman"/>
          <w:b/>
          <w:bCs/>
          <w:szCs w:val="24"/>
          <w:lang w:eastAsia="ru-RU"/>
        </w:rPr>
      </w:pPr>
    </w:p>
    <w:p w:rsidR="00496F86" w:rsidRPr="002275B4" w:rsidRDefault="00496F86" w:rsidP="00496F86">
      <w:pPr>
        <w:ind w:left="360"/>
        <w:rPr>
          <w:rFonts w:eastAsia="Times New Roman"/>
          <w:lang w:eastAsia="ru-RU"/>
        </w:rPr>
      </w:pPr>
    </w:p>
    <w:p w:rsidR="00A37076" w:rsidRDefault="00A37076">
      <w:pPr>
        <w:spacing w:after="200" w:line="276" w:lineRule="auto"/>
        <w:rPr>
          <w:rFonts w:eastAsia="Times New Roman"/>
          <w:sz w:val="40"/>
          <w:szCs w:val="20"/>
        </w:rPr>
      </w:pPr>
      <w:bookmarkStart w:id="1" w:name="_Toc373410664"/>
      <w:r>
        <w:br w:type="page"/>
      </w:r>
    </w:p>
    <w:p w:rsidR="00496F86" w:rsidRPr="002275B4" w:rsidRDefault="00496F86" w:rsidP="00496F86">
      <w:pPr>
        <w:pStyle w:val="1"/>
      </w:pPr>
      <w:r>
        <w:lastRenderedPageBreak/>
        <w:t>2 Теоретический раздел</w:t>
      </w:r>
      <w:bookmarkEnd w:id="1"/>
    </w:p>
    <w:p w:rsidR="00496F86" w:rsidRPr="002275B4" w:rsidRDefault="00496F86" w:rsidP="00496F86">
      <w:pPr>
        <w:autoSpaceDE w:val="0"/>
        <w:autoSpaceDN w:val="0"/>
        <w:adjustRightInd w:val="0"/>
        <w:rPr>
          <w:b/>
          <w:bCs/>
          <w:color w:val="000000"/>
        </w:rPr>
      </w:pPr>
    </w:p>
    <w:p w:rsidR="00496F86" w:rsidRPr="0086036D" w:rsidRDefault="00496F86" w:rsidP="00496F86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86036D">
        <w:rPr>
          <w:b/>
          <w:bCs/>
          <w:color w:val="000000"/>
          <w:sz w:val="28"/>
          <w:szCs w:val="28"/>
        </w:rPr>
        <w:t>Краткий конспект лекций</w:t>
      </w:r>
    </w:p>
    <w:p w:rsidR="00496F86" w:rsidRPr="002275B4" w:rsidRDefault="00496F86" w:rsidP="00496F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584366" w:rsidRDefault="00584366" w:rsidP="00F506FC">
      <w:pPr>
        <w:tabs>
          <w:tab w:val="num" w:pos="720"/>
        </w:tabs>
        <w:ind w:left="720"/>
        <w:rPr>
          <w:b/>
        </w:rPr>
      </w:pPr>
      <w:r w:rsidRPr="00D42FA5">
        <w:rPr>
          <w:b/>
        </w:rPr>
        <w:t xml:space="preserve">Основные этапы литературного </w:t>
      </w:r>
      <w:r>
        <w:rPr>
          <w:b/>
        </w:rPr>
        <w:t>процесса</w:t>
      </w:r>
      <w:r w:rsidRPr="00D42FA5">
        <w:rPr>
          <w:b/>
        </w:rPr>
        <w:t xml:space="preserve"> в конце </w:t>
      </w:r>
      <w:r w:rsidRPr="00D42FA5">
        <w:rPr>
          <w:b/>
          <w:lang w:val="en-US"/>
        </w:rPr>
        <w:t>XIX</w:t>
      </w:r>
      <w:r w:rsidR="000A168F">
        <w:rPr>
          <w:b/>
        </w:rPr>
        <w:t xml:space="preserve"> – начале ХХ века</w:t>
      </w:r>
    </w:p>
    <w:p w:rsidR="00584366" w:rsidRDefault="00584366" w:rsidP="00584366">
      <w:pPr>
        <w:rPr>
          <w:b/>
        </w:rPr>
      </w:pPr>
    </w:p>
    <w:p w:rsidR="00194FAE" w:rsidRDefault="00194FAE" w:rsidP="00584366">
      <w:pPr>
        <w:ind w:firstLine="720"/>
        <w:jc w:val="both"/>
        <w:rPr>
          <w:lang w:val="be-BY"/>
        </w:rPr>
      </w:pPr>
      <w:r>
        <w:rPr>
          <w:lang w:val="be-BY"/>
        </w:rPr>
        <w:t>Культурно-исторический подход к периодизации.</w:t>
      </w:r>
    </w:p>
    <w:p w:rsidR="00584366" w:rsidRDefault="006517A4" w:rsidP="00584366">
      <w:pPr>
        <w:ind w:firstLine="720"/>
        <w:jc w:val="both"/>
      </w:pPr>
      <w:r>
        <w:rPr>
          <w:lang w:val="be-BY"/>
        </w:rPr>
        <w:t>Связь р</w:t>
      </w:r>
      <w:r w:rsidR="00584366">
        <w:rPr>
          <w:lang w:val="be-BY"/>
        </w:rPr>
        <w:t>азв</w:t>
      </w:r>
      <w:r>
        <w:t>ития</w:t>
      </w:r>
      <w:r w:rsidR="00584366">
        <w:t xml:space="preserve"> литературы </w:t>
      </w:r>
      <w:r>
        <w:t>с</w:t>
      </w:r>
      <w:r w:rsidR="00584366">
        <w:t xml:space="preserve"> изменением </w:t>
      </w:r>
      <w:r>
        <w:t xml:space="preserve">исторической и </w:t>
      </w:r>
      <w:r w:rsidR="00584366">
        <w:t xml:space="preserve">общественной ситуации. </w:t>
      </w:r>
      <w:r>
        <w:t>Политическая нестабильность первых десятилетий</w:t>
      </w:r>
      <w:r w:rsidR="00584366">
        <w:t xml:space="preserve"> ХХ века</w:t>
      </w:r>
      <w:r>
        <w:t>, соц</w:t>
      </w:r>
      <w:r w:rsidR="0077103B">
        <w:t>и</w:t>
      </w:r>
      <w:r>
        <w:t>ально-экономические изменения</w:t>
      </w:r>
      <w:r w:rsidR="00584366">
        <w:t>. Кризис в культуре – философии, религиозной мысли, искусстве, сложившейся в предшествующую эпоху.</w:t>
      </w:r>
    </w:p>
    <w:p w:rsidR="00584366" w:rsidRPr="00D42FA5" w:rsidRDefault="00584366" w:rsidP="00584366">
      <w:pPr>
        <w:ind w:firstLine="720"/>
        <w:jc w:val="both"/>
      </w:pPr>
      <w:r>
        <w:t xml:space="preserve"> Настроение общества в это время можно определить как </w:t>
      </w:r>
      <w:r>
        <w:rPr>
          <w:i/>
        </w:rPr>
        <w:t>декаданс</w:t>
      </w:r>
      <w:r>
        <w:t xml:space="preserve"> – ощущение упадка, разочарование в силе науки и непогрешимости церкви; расцвет иррационалистических форм познания мира, в том числе и в первую очередь – искусства.</w:t>
      </w:r>
    </w:p>
    <w:p w:rsidR="00584366" w:rsidRDefault="0063164B" w:rsidP="00584366">
      <w:pPr>
        <w:ind w:firstLine="720"/>
        <w:jc w:val="both"/>
      </w:pPr>
      <w:r>
        <w:t>Одн</w:t>
      </w:r>
      <w:r w:rsidR="006517A4">
        <w:t>а</w:t>
      </w:r>
      <w:r>
        <w:t xml:space="preserve"> из первы</w:t>
      </w:r>
      <w:r w:rsidR="006517A4">
        <w:t>х</w:t>
      </w:r>
      <w:r>
        <w:t xml:space="preserve"> периодизаци</w:t>
      </w:r>
      <w:r w:rsidR="006517A4">
        <w:t>й</w:t>
      </w:r>
      <w:r>
        <w:t xml:space="preserve"> литературы рубежа веков</w:t>
      </w:r>
      <w:r w:rsidR="006517A4">
        <w:t>, предложенная</w:t>
      </w:r>
      <w:r w:rsidR="00584366">
        <w:t xml:space="preserve"> п</w:t>
      </w:r>
      <w:r>
        <w:t>роф. С.</w:t>
      </w:r>
      <w:r w:rsidR="006517A4">
        <w:t> </w:t>
      </w:r>
      <w:r>
        <w:t>Венгеров</w:t>
      </w:r>
      <w:r w:rsidR="006517A4">
        <w:t>ым</w:t>
      </w:r>
      <w:r>
        <w:t xml:space="preserve">, </w:t>
      </w:r>
      <w:r w:rsidR="006517A4">
        <w:t xml:space="preserve">и ее современные вариации. </w:t>
      </w:r>
    </w:p>
    <w:p w:rsidR="00584366" w:rsidRDefault="00584366" w:rsidP="000A168F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>
        <w:t>1890-е годы</w:t>
      </w:r>
      <w:r w:rsidR="00970732">
        <w:t>.</w:t>
      </w:r>
    </w:p>
    <w:p w:rsidR="00584366" w:rsidRDefault="00687B69" w:rsidP="000A168F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>
        <w:t>Пер</w:t>
      </w:r>
      <w:r w:rsidR="006517A4">
        <w:t>и</w:t>
      </w:r>
      <w:r>
        <w:t>о</w:t>
      </w:r>
      <w:r w:rsidR="006517A4">
        <w:t>д</w:t>
      </w:r>
      <w:r w:rsidR="00584366">
        <w:t xml:space="preserve"> подгот</w:t>
      </w:r>
      <w:r w:rsidR="000A168F">
        <w:t xml:space="preserve">овки 1-й русской революции (1900 – </w:t>
      </w:r>
      <w:r w:rsidR="00584366">
        <w:t>1905)</w:t>
      </w:r>
      <w:r w:rsidR="00970732">
        <w:t>.</w:t>
      </w:r>
    </w:p>
    <w:p w:rsidR="00584366" w:rsidRDefault="006517A4" w:rsidP="000A168F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>
        <w:t>Период</w:t>
      </w:r>
      <w:r w:rsidR="00584366">
        <w:t xml:space="preserve"> 1-й русской революции (1905</w:t>
      </w:r>
      <w:r w:rsidR="000A168F">
        <w:t xml:space="preserve"> – </w:t>
      </w:r>
      <w:r w:rsidR="00584366">
        <w:t>1907)</w:t>
      </w:r>
      <w:r w:rsidR="00970732">
        <w:t>.</w:t>
      </w:r>
    </w:p>
    <w:p w:rsidR="00584366" w:rsidRDefault="00584366" w:rsidP="000A168F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>
        <w:t>Период реакции (1907</w:t>
      </w:r>
      <w:r w:rsidR="00687B69">
        <w:t xml:space="preserve"> – </w:t>
      </w:r>
      <w:r>
        <w:t>1910)</w:t>
      </w:r>
      <w:r w:rsidR="00970732">
        <w:t>.</w:t>
      </w:r>
    </w:p>
    <w:p w:rsidR="00584366" w:rsidRDefault="00584366" w:rsidP="000A168F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>
        <w:t>Период общественного и экономического подъема (1910</w:t>
      </w:r>
      <w:r w:rsidR="000A168F">
        <w:t xml:space="preserve"> – </w:t>
      </w:r>
      <w:r>
        <w:t>1914)</w:t>
      </w:r>
      <w:r w:rsidR="00970732">
        <w:t>.</w:t>
      </w:r>
    </w:p>
    <w:p w:rsidR="00AB60D9" w:rsidRPr="00AB60D9" w:rsidRDefault="00584366" w:rsidP="000A168F">
      <w:pPr>
        <w:numPr>
          <w:ilvl w:val="0"/>
          <w:numId w:val="4"/>
        </w:numPr>
        <w:tabs>
          <w:tab w:val="num" w:pos="284"/>
        </w:tabs>
        <w:ind w:left="0" w:firstLine="0"/>
        <w:jc w:val="both"/>
      </w:pPr>
      <w:r>
        <w:t>1914</w:t>
      </w:r>
      <w:r w:rsidR="000A168F">
        <w:t xml:space="preserve"> – </w:t>
      </w:r>
      <w:r>
        <w:t>1917 г.г. 1-я Мировая война, февральская и октябрьская революции.</w:t>
      </w:r>
    </w:p>
    <w:p w:rsidR="00AB60D9" w:rsidRDefault="00AB60D9" w:rsidP="00AB60D9">
      <w:pPr>
        <w:jc w:val="both"/>
      </w:pPr>
    </w:p>
    <w:p w:rsidR="00AB60D9" w:rsidRPr="00E4259C" w:rsidRDefault="00AB60D9" w:rsidP="000A168F">
      <w:pPr>
        <w:ind w:firstLine="709"/>
        <w:jc w:val="both"/>
        <w:rPr>
          <w:sz w:val="20"/>
          <w:szCs w:val="20"/>
        </w:rPr>
      </w:pPr>
      <w:r w:rsidRPr="00E4259C">
        <w:rPr>
          <w:b/>
          <w:i/>
          <w:sz w:val="20"/>
          <w:szCs w:val="20"/>
        </w:rPr>
        <w:t>Литература</w:t>
      </w:r>
      <w:r w:rsidRPr="00E4259C">
        <w:rPr>
          <w:sz w:val="20"/>
          <w:szCs w:val="20"/>
        </w:rPr>
        <w:t>:</w:t>
      </w:r>
    </w:p>
    <w:p w:rsidR="000A168F" w:rsidRPr="00E4259C" w:rsidRDefault="000A168F" w:rsidP="00AB60D9">
      <w:pPr>
        <w:pStyle w:val="23"/>
        <w:spacing w:after="0" w:line="240" w:lineRule="auto"/>
        <w:rPr>
          <w:bCs/>
          <w:i/>
        </w:rPr>
      </w:pPr>
    </w:p>
    <w:p w:rsidR="00AB60D9" w:rsidRPr="00E4259C" w:rsidRDefault="00AB60D9" w:rsidP="00B70EEA">
      <w:pPr>
        <w:pStyle w:val="23"/>
        <w:spacing w:after="0" w:line="240" w:lineRule="auto"/>
        <w:ind w:firstLine="709"/>
        <w:rPr>
          <w:bCs/>
        </w:rPr>
      </w:pPr>
      <w:r w:rsidRPr="00E4259C">
        <w:rPr>
          <w:bCs/>
          <w:i/>
        </w:rPr>
        <w:t>Долгополов Л. К</w:t>
      </w:r>
      <w:r w:rsidRPr="00E4259C">
        <w:rPr>
          <w:bCs/>
        </w:rPr>
        <w:t xml:space="preserve">. На рубеже веков: О русской литературе конца </w:t>
      </w:r>
      <w:r w:rsidRPr="00E4259C">
        <w:rPr>
          <w:bCs/>
          <w:lang w:val="en-US"/>
        </w:rPr>
        <w:t>XIX</w:t>
      </w:r>
      <w:r w:rsidRPr="00E4259C">
        <w:rPr>
          <w:bCs/>
        </w:rPr>
        <w:t xml:space="preserve"> – начала ХХ века / Л. К. Долгополов. </w:t>
      </w:r>
      <w:r w:rsidR="000A168F" w:rsidRPr="00E4259C">
        <w:rPr>
          <w:bCs/>
        </w:rPr>
        <w:t>–</w:t>
      </w:r>
      <w:r w:rsidR="002C3B87" w:rsidRPr="00E4259C">
        <w:rPr>
          <w:bCs/>
        </w:rPr>
        <w:t xml:space="preserve"> </w:t>
      </w:r>
      <w:r w:rsidRPr="00E4259C">
        <w:rPr>
          <w:bCs/>
        </w:rPr>
        <w:t xml:space="preserve"> Л., 1984.</w:t>
      </w:r>
    </w:p>
    <w:p w:rsidR="00AB60D9" w:rsidRPr="00E4259C" w:rsidRDefault="00AB60D9" w:rsidP="00B70EEA">
      <w:pPr>
        <w:pStyle w:val="23"/>
        <w:spacing w:after="0" w:line="240" w:lineRule="auto"/>
        <w:ind w:firstLine="709"/>
        <w:rPr>
          <w:bCs/>
        </w:rPr>
      </w:pPr>
      <w:r w:rsidRPr="00E4259C">
        <w:rPr>
          <w:bCs/>
        </w:rPr>
        <w:t xml:space="preserve">История русской литературы конца XIX </w:t>
      </w:r>
      <w:r w:rsidR="000A168F" w:rsidRPr="00E4259C">
        <w:rPr>
          <w:bCs/>
        </w:rPr>
        <w:t>–</w:t>
      </w:r>
      <w:r w:rsidRPr="00E4259C">
        <w:rPr>
          <w:bCs/>
        </w:rPr>
        <w:t xml:space="preserve"> начала ХХ века: В 2 т. / Под ред. В.А</w:t>
      </w:r>
      <w:r w:rsidR="00B70EEA">
        <w:rPr>
          <w:bCs/>
        </w:rPr>
        <w:t>.</w:t>
      </w:r>
      <w:r w:rsidRPr="00E4259C">
        <w:rPr>
          <w:bCs/>
        </w:rPr>
        <w:t xml:space="preserve"> Келдыша. </w:t>
      </w:r>
      <w:r w:rsidR="000A168F" w:rsidRPr="00E4259C">
        <w:rPr>
          <w:bCs/>
        </w:rPr>
        <w:t>–</w:t>
      </w:r>
      <w:r w:rsidR="00687B69">
        <w:rPr>
          <w:bCs/>
        </w:rPr>
        <w:t xml:space="preserve"> 2-е изд.</w:t>
      </w:r>
      <w:r w:rsidRPr="00E4259C">
        <w:rPr>
          <w:bCs/>
        </w:rPr>
        <w:t xml:space="preserve"> </w:t>
      </w:r>
      <w:r w:rsidR="000A168F" w:rsidRPr="00E4259C">
        <w:rPr>
          <w:bCs/>
        </w:rPr>
        <w:t>–</w:t>
      </w:r>
      <w:r w:rsidRPr="00E4259C">
        <w:rPr>
          <w:bCs/>
        </w:rPr>
        <w:t xml:space="preserve"> М., 2009.</w:t>
      </w:r>
    </w:p>
    <w:p w:rsidR="00AB60D9" w:rsidRPr="00E4259C" w:rsidRDefault="00AB60D9" w:rsidP="00B70EEA">
      <w:pPr>
        <w:pStyle w:val="23"/>
        <w:spacing w:after="0" w:line="240" w:lineRule="auto"/>
        <w:ind w:firstLine="709"/>
        <w:rPr>
          <w:bCs/>
        </w:rPr>
      </w:pPr>
      <w:r w:rsidRPr="00E4259C">
        <w:rPr>
          <w:bCs/>
        </w:rPr>
        <w:t xml:space="preserve">История русской литературы: ХХ век: Серебряный век / Под ред. Ж. Нива. </w:t>
      </w:r>
      <w:r w:rsidR="002C3B87" w:rsidRPr="00E4259C">
        <w:rPr>
          <w:bCs/>
        </w:rPr>
        <w:t xml:space="preserve">– </w:t>
      </w:r>
      <w:r w:rsidRPr="00E4259C">
        <w:rPr>
          <w:bCs/>
        </w:rPr>
        <w:t>М., 1995.</w:t>
      </w:r>
    </w:p>
    <w:p w:rsidR="00AB60D9" w:rsidRPr="00E4259C" w:rsidRDefault="00AB60D9" w:rsidP="00B70EEA">
      <w:pPr>
        <w:pStyle w:val="23"/>
        <w:spacing w:after="0" w:line="240" w:lineRule="auto"/>
        <w:ind w:firstLine="709"/>
        <w:rPr>
          <w:bCs/>
        </w:rPr>
      </w:pPr>
      <w:r w:rsidRPr="00E4259C">
        <w:rPr>
          <w:bCs/>
          <w:i/>
        </w:rPr>
        <w:t xml:space="preserve">Келдыш В. А. </w:t>
      </w:r>
      <w:r w:rsidR="00687B69">
        <w:rPr>
          <w:bCs/>
        </w:rPr>
        <w:t>О</w:t>
      </w:r>
      <w:r w:rsidRPr="00E4259C">
        <w:rPr>
          <w:bCs/>
        </w:rPr>
        <w:t xml:space="preserve"> «серебряном веке» русской литературы: общие закономерности; проблемы прозы / В. А. Келдыш. </w:t>
      </w:r>
      <w:r w:rsidR="000A168F" w:rsidRPr="00E4259C">
        <w:rPr>
          <w:bCs/>
        </w:rPr>
        <w:t>–</w:t>
      </w:r>
      <w:r w:rsidRPr="00E4259C">
        <w:rPr>
          <w:bCs/>
        </w:rPr>
        <w:t xml:space="preserve"> М., 2010.</w:t>
      </w:r>
    </w:p>
    <w:p w:rsidR="00AB60D9" w:rsidRPr="00E4259C" w:rsidRDefault="00AB60D9" w:rsidP="00B70EEA">
      <w:pPr>
        <w:pStyle w:val="23"/>
        <w:spacing w:after="0" w:line="240" w:lineRule="auto"/>
        <w:ind w:firstLine="709"/>
        <w:rPr>
          <w:bCs/>
          <w:i/>
        </w:rPr>
      </w:pPr>
      <w:r w:rsidRPr="00E4259C">
        <w:rPr>
          <w:bCs/>
        </w:rPr>
        <w:t>Русская литература рубежа веков (1890-е – начало 1920-х годов). М., ИМЛИ РАН. Ч.1. 2000. Ч.2. 2001.</w:t>
      </w:r>
    </w:p>
    <w:p w:rsidR="00AB60D9" w:rsidRPr="00E4259C" w:rsidRDefault="00AB60D9" w:rsidP="00B70EEA">
      <w:pPr>
        <w:pStyle w:val="23"/>
        <w:spacing w:after="0" w:line="240" w:lineRule="auto"/>
        <w:ind w:firstLine="709"/>
        <w:rPr>
          <w:bCs/>
        </w:rPr>
      </w:pPr>
      <w:r w:rsidRPr="00E4259C">
        <w:rPr>
          <w:bCs/>
          <w:i/>
        </w:rPr>
        <w:t>Смирнова Л. А</w:t>
      </w:r>
      <w:r w:rsidRPr="00E4259C">
        <w:rPr>
          <w:bCs/>
        </w:rPr>
        <w:t xml:space="preserve">. Русская литература конца </w:t>
      </w:r>
      <w:r w:rsidRPr="00E4259C">
        <w:rPr>
          <w:bCs/>
          <w:lang w:val="en-US"/>
        </w:rPr>
        <w:t>XIX</w:t>
      </w:r>
      <w:r w:rsidR="00687B69">
        <w:rPr>
          <w:bCs/>
        </w:rPr>
        <w:t xml:space="preserve"> –</w:t>
      </w:r>
      <w:r w:rsidRPr="00E4259C">
        <w:rPr>
          <w:bCs/>
        </w:rPr>
        <w:t xml:space="preserve"> начала </w:t>
      </w:r>
      <w:r w:rsidRPr="00E4259C">
        <w:rPr>
          <w:bCs/>
          <w:lang w:val="en-US"/>
        </w:rPr>
        <w:t>XX</w:t>
      </w:r>
      <w:r w:rsidRPr="00E4259C">
        <w:rPr>
          <w:bCs/>
        </w:rPr>
        <w:t xml:space="preserve"> века /  Л. А. Смирнова. </w:t>
      </w:r>
      <w:r w:rsidR="000A168F" w:rsidRPr="00E4259C">
        <w:rPr>
          <w:bCs/>
        </w:rPr>
        <w:t>–</w:t>
      </w:r>
      <w:r w:rsidRPr="00E4259C">
        <w:rPr>
          <w:bCs/>
        </w:rPr>
        <w:t xml:space="preserve">  М., 1993.</w:t>
      </w:r>
    </w:p>
    <w:p w:rsidR="00AB60D9" w:rsidRPr="00E4259C" w:rsidRDefault="00AB60D9" w:rsidP="00B70EEA">
      <w:pPr>
        <w:pStyle w:val="23"/>
        <w:spacing w:after="0" w:line="240" w:lineRule="auto"/>
        <w:ind w:firstLine="709"/>
        <w:rPr>
          <w:bCs/>
        </w:rPr>
      </w:pPr>
      <w:r w:rsidRPr="00E4259C">
        <w:rPr>
          <w:bCs/>
          <w:i/>
        </w:rPr>
        <w:t>Соколов А. Г</w:t>
      </w:r>
      <w:r w:rsidRPr="00E4259C">
        <w:rPr>
          <w:bCs/>
        </w:rPr>
        <w:t xml:space="preserve">. История русской литературы конца </w:t>
      </w:r>
      <w:r w:rsidRPr="00E4259C">
        <w:rPr>
          <w:bCs/>
          <w:lang w:val="en-US"/>
        </w:rPr>
        <w:t>XIX</w:t>
      </w:r>
      <w:r w:rsidR="00687B69">
        <w:rPr>
          <w:bCs/>
        </w:rPr>
        <w:t xml:space="preserve"> –</w:t>
      </w:r>
      <w:r w:rsidRPr="00E4259C">
        <w:rPr>
          <w:bCs/>
        </w:rPr>
        <w:t xml:space="preserve"> начала </w:t>
      </w:r>
      <w:r w:rsidRPr="00E4259C">
        <w:rPr>
          <w:bCs/>
          <w:lang w:val="en-US"/>
        </w:rPr>
        <w:t>XX</w:t>
      </w:r>
      <w:r w:rsidRPr="00E4259C">
        <w:rPr>
          <w:bCs/>
        </w:rPr>
        <w:t xml:space="preserve"> века. 4-е изд. / А. Г. Соколов. </w:t>
      </w:r>
      <w:r w:rsidR="000A168F" w:rsidRPr="00E4259C">
        <w:rPr>
          <w:bCs/>
        </w:rPr>
        <w:t>–</w:t>
      </w:r>
      <w:r w:rsidRPr="00E4259C">
        <w:rPr>
          <w:bCs/>
        </w:rPr>
        <w:t xml:space="preserve"> М., 1999.</w:t>
      </w:r>
    </w:p>
    <w:p w:rsidR="00584366" w:rsidRPr="009501E5" w:rsidRDefault="00584366" w:rsidP="00584366">
      <w:pPr>
        <w:ind w:left="180"/>
      </w:pPr>
    </w:p>
    <w:p w:rsidR="00584366" w:rsidRPr="009501E5" w:rsidRDefault="00584366" w:rsidP="00F506FC">
      <w:pPr>
        <w:ind w:firstLine="709"/>
        <w:rPr>
          <w:b/>
        </w:rPr>
      </w:pPr>
      <w:r w:rsidRPr="009501E5">
        <w:rPr>
          <w:b/>
        </w:rPr>
        <w:t xml:space="preserve">Литературные направления и школы, их </w:t>
      </w:r>
      <w:r w:rsidR="002670ED">
        <w:rPr>
          <w:b/>
        </w:rPr>
        <w:t>взаимодействие в начале ХХ века</w:t>
      </w:r>
    </w:p>
    <w:p w:rsidR="00584366" w:rsidRDefault="00584366" w:rsidP="00584366"/>
    <w:p w:rsidR="00584366" w:rsidRDefault="00584366" w:rsidP="00584366">
      <w:pPr>
        <w:ind w:firstLine="720"/>
        <w:jc w:val="both"/>
      </w:pPr>
      <w:r>
        <w:t>Реализм</w:t>
      </w:r>
      <w:r w:rsidR="00063DF8">
        <w:t xml:space="preserve"> как художественная система. Типизация, психологизм, историзм – основные творческие принципы реализма.</w:t>
      </w:r>
      <w:r>
        <w:t xml:space="preserve"> </w:t>
      </w:r>
      <w:r w:rsidR="00063DF8">
        <w:t>Ж</w:t>
      </w:r>
      <w:r>
        <w:t>анровые, стилевые, тематические изменения</w:t>
      </w:r>
      <w:r w:rsidR="00063DF8">
        <w:t xml:space="preserve"> реализма на рубеже XIX – ХХ веков, его</w:t>
      </w:r>
      <w:r>
        <w:t xml:space="preserve"> «синтетически</w:t>
      </w:r>
      <w:r w:rsidR="00063DF8">
        <w:t>й</w:t>
      </w:r>
      <w:r>
        <w:t>»</w:t>
      </w:r>
      <w:r w:rsidR="00063DF8">
        <w:t xml:space="preserve"> характер (взаимодействие</w:t>
      </w:r>
      <w:r>
        <w:t xml:space="preserve"> реализм</w:t>
      </w:r>
      <w:r w:rsidR="00063DF8">
        <w:t>а</w:t>
      </w:r>
      <w:r>
        <w:t xml:space="preserve"> с модернизмом, романтизмом</w:t>
      </w:r>
      <w:r w:rsidR="00063DF8">
        <w:t>)</w:t>
      </w:r>
      <w:r>
        <w:t>.</w:t>
      </w:r>
    </w:p>
    <w:p w:rsidR="00584366" w:rsidRPr="00063DF8" w:rsidRDefault="00063DF8" w:rsidP="00584366">
      <w:pPr>
        <w:ind w:firstLine="720"/>
        <w:jc w:val="both"/>
      </w:pPr>
      <w:r>
        <w:t>Творчество Л.Н.</w:t>
      </w:r>
      <w:r w:rsidR="00364865">
        <w:t xml:space="preserve"> </w:t>
      </w:r>
      <w:r>
        <w:t>Толстого</w:t>
      </w:r>
      <w:r w:rsidR="00584366">
        <w:t>, А.П.</w:t>
      </w:r>
      <w:r w:rsidR="00364865">
        <w:t xml:space="preserve"> </w:t>
      </w:r>
      <w:r w:rsidR="00584366">
        <w:t>Чехов</w:t>
      </w:r>
      <w:r>
        <w:t>а на рубеже веков</w:t>
      </w:r>
      <w:r w:rsidR="00584366">
        <w:t xml:space="preserve">. </w:t>
      </w:r>
      <w:r>
        <w:t xml:space="preserve">Обновление тематики, </w:t>
      </w:r>
      <w:r w:rsidR="00584366">
        <w:t>пробл</w:t>
      </w:r>
      <w:r>
        <w:t>ематики и поэтики</w:t>
      </w:r>
      <w:r w:rsidR="00584366">
        <w:t xml:space="preserve">. </w:t>
      </w:r>
      <w:r>
        <w:t>Развитие открытий писателей-реалистов XIX века на рубеже веков.</w:t>
      </w:r>
    </w:p>
    <w:p w:rsidR="00584366" w:rsidRDefault="00063DF8" w:rsidP="00584366">
      <w:pPr>
        <w:ind w:firstLine="720"/>
        <w:jc w:val="both"/>
      </w:pPr>
      <w:r>
        <w:t>Новое поколение реалистов. Углубление психологизма, символизация детал</w:t>
      </w:r>
      <w:r w:rsidR="00364865">
        <w:t>ей</w:t>
      </w:r>
      <w:r>
        <w:t xml:space="preserve">, усиление лиризма и субъективизма в творчестве И. Бунина, Б. Зайцева, И. Шмелева, А. Куприна, Л. Андреева и др. Обостренное внимание к общественно-политическим вопросам, социальному противостоянию в произведениях </w:t>
      </w:r>
      <w:r w:rsidR="002145E2">
        <w:t>М. Горького, А. Серафимовича, В. Вересаева и др.</w:t>
      </w:r>
    </w:p>
    <w:p w:rsidR="00584366" w:rsidRPr="00913637" w:rsidRDefault="002145E2" w:rsidP="00584366">
      <w:pPr>
        <w:ind w:firstLine="720"/>
        <w:jc w:val="both"/>
      </w:pPr>
      <w:r>
        <w:t>Неореализм как результат активного</w:t>
      </w:r>
      <w:r w:rsidR="00584366">
        <w:t xml:space="preserve"> взаимодействи</w:t>
      </w:r>
      <w:r>
        <w:t>я</w:t>
      </w:r>
      <w:r w:rsidR="00584366">
        <w:t xml:space="preserve"> реализма и модернизма</w:t>
      </w:r>
      <w:r>
        <w:t>.</w:t>
      </w:r>
      <w:r w:rsidR="00584366">
        <w:t xml:space="preserve"> </w:t>
      </w:r>
      <w:r>
        <w:t>Т</w:t>
      </w:r>
      <w:r w:rsidR="00584366">
        <w:t xml:space="preserve">ворчество Л. Андреева, Б. Зайцева, А. Ремизова и др. </w:t>
      </w:r>
      <w:r>
        <w:t>У</w:t>
      </w:r>
      <w:r w:rsidR="00584366">
        <w:t xml:space="preserve">тверждение приоритета </w:t>
      </w:r>
      <w:r>
        <w:lastRenderedPageBreak/>
        <w:t>биологического</w:t>
      </w:r>
      <w:r w:rsidR="00584366">
        <w:t xml:space="preserve"> начала в человеке </w:t>
      </w:r>
      <w:r>
        <w:t xml:space="preserve"> в </w:t>
      </w:r>
      <w:r w:rsidR="00584366" w:rsidRPr="00714A28">
        <w:t>неонатурализм</w:t>
      </w:r>
      <w:r w:rsidRPr="00714A28">
        <w:t>е</w:t>
      </w:r>
      <w:r w:rsidR="00584366">
        <w:t xml:space="preserve"> (М. Арцыбашев, А. Каменск</w:t>
      </w:r>
      <w:r>
        <w:t>ий</w:t>
      </w:r>
      <w:r w:rsidR="00584366">
        <w:t>, А.</w:t>
      </w:r>
      <w:r>
        <w:t> </w:t>
      </w:r>
      <w:r w:rsidR="00584366">
        <w:t>Вербицк</w:t>
      </w:r>
      <w:r>
        <w:t>ая</w:t>
      </w:r>
      <w:r w:rsidR="00584366">
        <w:t>).</w:t>
      </w:r>
    </w:p>
    <w:p w:rsidR="00584366" w:rsidRDefault="002145E2" w:rsidP="00584366">
      <w:pPr>
        <w:ind w:firstLine="720"/>
        <w:jc w:val="both"/>
      </w:pPr>
      <w:r>
        <w:t xml:space="preserve">Формирование </w:t>
      </w:r>
      <w:r w:rsidRPr="002C66B0">
        <w:t>м</w:t>
      </w:r>
      <w:r w:rsidR="00584366" w:rsidRPr="002C66B0">
        <w:t>одернизм</w:t>
      </w:r>
      <w:r w:rsidRPr="002C66B0">
        <w:t>а</w:t>
      </w:r>
      <w:r w:rsidR="00584366">
        <w:t>. Основные черты модернизма:</w:t>
      </w:r>
    </w:p>
    <w:p w:rsidR="00584366" w:rsidRPr="002145E2" w:rsidRDefault="00584366" w:rsidP="004F3156">
      <w:pPr>
        <w:numPr>
          <w:ilvl w:val="0"/>
          <w:numId w:val="5"/>
        </w:numPr>
        <w:jc w:val="both"/>
      </w:pPr>
      <w:r w:rsidRPr="002145E2">
        <w:t>Ориентация на «новизну», современность, стремление создать новые формы искусства.</w:t>
      </w:r>
    </w:p>
    <w:p w:rsidR="002145E2" w:rsidRPr="002145E2" w:rsidRDefault="00584366" w:rsidP="004F3156">
      <w:pPr>
        <w:numPr>
          <w:ilvl w:val="0"/>
          <w:numId w:val="5"/>
        </w:numPr>
        <w:jc w:val="both"/>
      </w:pPr>
      <w:r w:rsidRPr="002145E2">
        <w:t xml:space="preserve">Утверждение самоценности искусства. </w:t>
      </w:r>
    </w:p>
    <w:p w:rsidR="00584366" w:rsidRPr="002145E2" w:rsidRDefault="00584366" w:rsidP="004F3156">
      <w:pPr>
        <w:numPr>
          <w:ilvl w:val="0"/>
          <w:numId w:val="5"/>
        </w:numPr>
        <w:jc w:val="both"/>
      </w:pPr>
      <w:r w:rsidRPr="002145E2">
        <w:t xml:space="preserve">Внимание к художественной форме произведений. Эксперимент с ней. Появление новых средств художественной выразительности; включение в сферу искусства того, что ранее к ней не принадлежало.     </w:t>
      </w:r>
    </w:p>
    <w:p w:rsidR="00584366" w:rsidRPr="002145E2" w:rsidRDefault="00584366" w:rsidP="004F3156">
      <w:pPr>
        <w:numPr>
          <w:ilvl w:val="0"/>
          <w:numId w:val="5"/>
        </w:numPr>
        <w:jc w:val="both"/>
      </w:pPr>
      <w:r w:rsidRPr="002145E2">
        <w:t>Тенденция к культурному синтезу.</w:t>
      </w:r>
    </w:p>
    <w:p w:rsidR="00AB60D9" w:rsidRPr="002145E2" w:rsidRDefault="00AB60D9" w:rsidP="00AB60D9">
      <w:pPr>
        <w:numPr>
          <w:ilvl w:val="0"/>
          <w:numId w:val="5"/>
        </w:numPr>
        <w:jc w:val="both"/>
        <w:rPr>
          <w:szCs w:val="24"/>
        </w:rPr>
      </w:pPr>
      <w:r w:rsidRPr="002145E2">
        <w:rPr>
          <w:szCs w:val="24"/>
        </w:rPr>
        <w:t>Мифологизм</w:t>
      </w:r>
      <w:r w:rsidR="002145E2" w:rsidRPr="002145E2">
        <w:rPr>
          <w:szCs w:val="24"/>
        </w:rPr>
        <w:t>, авторское мифотворчество</w:t>
      </w:r>
      <w:r w:rsidRPr="002145E2">
        <w:rPr>
          <w:szCs w:val="24"/>
        </w:rPr>
        <w:t>.</w:t>
      </w:r>
    </w:p>
    <w:p w:rsidR="00AB60D9" w:rsidRDefault="00AB60D9" w:rsidP="00AB60D9">
      <w:pPr>
        <w:numPr>
          <w:ilvl w:val="0"/>
          <w:numId w:val="5"/>
        </w:numPr>
        <w:jc w:val="both"/>
        <w:rPr>
          <w:szCs w:val="24"/>
        </w:rPr>
      </w:pPr>
      <w:r w:rsidRPr="002145E2">
        <w:rPr>
          <w:szCs w:val="24"/>
        </w:rPr>
        <w:t>Жизнетворчество.</w:t>
      </w:r>
    </w:p>
    <w:p w:rsidR="002145E2" w:rsidRPr="002145E2" w:rsidRDefault="002145E2" w:rsidP="002145E2">
      <w:pPr>
        <w:ind w:left="720"/>
        <w:jc w:val="both"/>
        <w:rPr>
          <w:szCs w:val="24"/>
        </w:rPr>
      </w:pPr>
      <w:r>
        <w:rPr>
          <w:szCs w:val="24"/>
        </w:rPr>
        <w:t>Художественная парадигма модернизма и принципы ее описания.</w:t>
      </w:r>
    </w:p>
    <w:p w:rsidR="00AB60D9" w:rsidRPr="00AB60D9" w:rsidRDefault="00AB60D9" w:rsidP="00AB60D9">
      <w:pPr>
        <w:ind w:left="720"/>
        <w:jc w:val="both"/>
        <w:rPr>
          <w:szCs w:val="24"/>
        </w:rPr>
      </w:pPr>
    </w:p>
    <w:p w:rsidR="00AB60D9" w:rsidRPr="007864EB" w:rsidRDefault="00AB60D9" w:rsidP="00F506FC">
      <w:pPr>
        <w:ind w:firstLine="709"/>
        <w:jc w:val="both"/>
        <w:rPr>
          <w:sz w:val="20"/>
          <w:szCs w:val="20"/>
        </w:rPr>
      </w:pPr>
      <w:r w:rsidRPr="007864EB">
        <w:rPr>
          <w:b/>
          <w:i/>
          <w:sz w:val="20"/>
          <w:szCs w:val="20"/>
        </w:rPr>
        <w:t>Литература</w:t>
      </w:r>
      <w:r w:rsidRPr="007864EB">
        <w:rPr>
          <w:sz w:val="20"/>
          <w:szCs w:val="20"/>
        </w:rPr>
        <w:t>:</w:t>
      </w:r>
    </w:p>
    <w:p w:rsidR="00F506FC" w:rsidRPr="007864EB" w:rsidRDefault="00F506FC" w:rsidP="002C695C">
      <w:pPr>
        <w:pStyle w:val="23"/>
        <w:spacing w:after="0" w:line="240" w:lineRule="auto"/>
        <w:rPr>
          <w:i/>
        </w:rPr>
      </w:pPr>
    </w:p>
    <w:p w:rsidR="002C695C" w:rsidRPr="007864EB" w:rsidRDefault="002C695C" w:rsidP="007864EB">
      <w:pPr>
        <w:pStyle w:val="23"/>
        <w:spacing w:after="0" w:line="240" w:lineRule="auto"/>
        <w:ind w:firstLine="709"/>
        <w:rPr>
          <w:i/>
        </w:rPr>
      </w:pPr>
      <w:r w:rsidRPr="007864EB">
        <w:rPr>
          <w:i/>
        </w:rPr>
        <w:t xml:space="preserve">Абишева У. К. </w:t>
      </w:r>
      <w:r w:rsidRPr="007864EB">
        <w:t>Неореализм в русской литературе 1900</w:t>
      </w:r>
      <w:r w:rsidRPr="007864EB">
        <w:rPr>
          <w:i/>
        </w:rPr>
        <w:t xml:space="preserve"> </w:t>
      </w:r>
      <w:r w:rsidR="000A168F" w:rsidRPr="007864EB">
        <w:t>–</w:t>
      </w:r>
      <w:r w:rsidRPr="007864EB">
        <w:t xml:space="preserve"> 1910-х годов / У. К. Абишева. </w:t>
      </w:r>
      <w:r w:rsidR="000A168F" w:rsidRPr="007864EB">
        <w:t>–</w:t>
      </w:r>
      <w:r w:rsidRPr="007864EB">
        <w:t xml:space="preserve"> М., 2005.</w:t>
      </w:r>
    </w:p>
    <w:p w:rsidR="002C695C" w:rsidRPr="007864EB" w:rsidRDefault="002C695C" w:rsidP="007864EB">
      <w:pPr>
        <w:pStyle w:val="23"/>
        <w:spacing w:after="0" w:line="240" w:lineRule="auto"/>
        <w:ind w:firstLine="709"/>
      </w:pPr>
      <w:r w:rsidRPr="007864EB">
        <w:rPr>
          <w:i/>
        </w:rPr>
        <w:t>Баран Х.</w:t>
      </w:r>
      <w:r w:rsidRPr="007864EB">
        <w:t xml:space="preserve"> Поэтика русской литературы нач. ХХ века / Х. Баран. </w:t>
      </w:r>
      <w:r w:rsidR="000A168F" w:rsidRPr="007864EB">
        <w:t>–</w:t>
      </w:r>
      <w:r w:rsidRPr="007864EB">
        <w:t xml:space="preserve"> </w:t>
      </w:r>
      <w:r w:rsidR="007864EB">
        <w:t xml:space="preserve"> </w:t>
      </w:r>
      <w:r w:rsidRPr="007864EB">
        <w:t>М., 1998.</w:t>
      </w:r>
    </w:p>
    <w:p w:rsidR="002C695C" w:rsidRPr="007864EB" w:rsidRDefault="002C695C" w:rsidP="007864EB">
      <w:pPr>
        <w:pStyle w:val="23"/>
        <w:spacing w:after="0" w:line="240" w:lineRule="auto"/>
        <w:ind w:firstLine="709"/>
        <w:rPr>
          <w:bCs/>
        </w:rPr>
      </w:pPr>
      <w:r w:rsidRPr="007864EB">
        <w:rPr>
          <w:bCs/>
          <w:i/>
        </w:rPr>
        <w:t>Давыдова Т. Т.</w:t>
      </w:r>
      <w:r w:rsidRPr="007864EB">
        <w:rPr>
          <w:bCs/>
        </w:rPr>
        <w:t xml:space="preserve"> Русский неореализм. Идеология, поэтика, творческая эволюция: учебное пособие / Т. Т. Давыдова. </w:t>
      </w:r>
      <w:r w:rsidR="000A168F" w:rsidRPr="007864EB">
        <w:rPr>
          <w:bCs/>
        </w:rPr>
        <w:t>–</w:t>
      </w:r>
      <w:r w:rsidRPr="007864EB">
        <w:rPr>
          <w:bCs/>
        </w:rPr>
        <w:t xml:space="preserve"> М., 2006.</w:t>
      </w:r>
    </w:p>
    <w:p w:rsidR="00AB60D9" w:rsidRPr="007864EB" w:rsidRDefault="00AB60D9" w:rsidP="007864EB">
      <w:pPr>
        <w:pStyle w:val="23"/>
        <w:spacing w:after="0" w:line="240" w:lineRule="auto"/>
        <w:ind w:firstLine="709"/>
        <w:rPr>
          <w:bCs/>
        </w:rPr>
      </w:pPr>
      <w:r w:rsidRPr="007864EB">
        <w:rPr>
          <w:bCs/>
        </w:rPr>
        <w:t xml:space="preserve">История русской литературы конца XIX </w:t>
      </w:r>
      <w:r w:rsidR="000A168F" w:rsidRPr="007864EB">
        <w:rPr>
          <w:bCs/>
        </w:rPr>
        <w:t>–</w:t>
      </w:r>
      <w:r w:rsidRPr="007864EB">
        <w:rPr>
          <w:bCs/>
        </w:rPr>
        <w:t xml:space="preserve"> начала ХХ века: В 2 т. / Под ред. В.</w:t>
      </w:r>
      <w:r w:rsidR="003372A1">
        <w:rPr>
          <w:bCs/>
        </w:rPr>
        <w:t xml:space="preserve"> </w:t>
      </w:r>
      <w:r w:rsidRPr="007864EB">
        <w:rPr>
          <w:bCs/>
        </w:rPr>
        <w:t>А</w:t>
      </w:r>
      <w:r w:rsidR="003372A1">
        <w:rPr>
          <w:bCs/>
        </w:rPr>
        <w:t>.</w:t>
      </w:r>
      <w:r w:rsidRPr="007864EB">
        <w:rPr>
          <w:bCs/>
        </w:rPr>
        <w:t xml:space="preserve"> Келдыша. </w:t>
      </w:r>
      <w:r w:rsidR="000A168F" w:rsidRPr="007864EB">
        <w:rPr>
          <w:bCs/>
        </w:rPr>
        <w:t>–</w:t>
      </w:r>
      <w:r w:rsidRPr="007864EB">
        <w:rPr>
          <w:bCs/>
        </w:rPr>
        <w:t xml:space="preserve"> 2-е изд.. </w:t>
      </w:r>
      <w:r w:rsidR="000A168F" w:rsidRPr="007864EB">
        <w:rPr>
          <w:bCs/>
        </w:rPr>
        <w:t>–</w:t>
      </w:r>
      <w:r w:rsidRPr="007864EB">
        <w:rPr>
          <w:bCs/>
        </w:rPr>
        <w:t xml:space="preserve"> М., 2009.</w:t>
      </w:r>
    </w:p>
    <w:p w:rsidR="00AB60D9" w:rsidRPr="007864EB" w:rsidRDefault="00AB60D9" w:rsidP="007864EB">
      <w:pPr>
        <w:pStyle w:val="23"/>
        <w:spacing w:after="0" w:line="240" w:lineRule="auto"/>
        <w:ind w:firstLine="709"/>
        <w:rPr>
          <w:bCs/>
        </w:rPr>
      </w:pPr>
      <w:r w:rsidRPr="007864EB">
        <w:rPr>
          <w:bCs/>
        </w:rPr>
        <w:t>История русской литературы: ХХ век: Серебряный век / Под ред. Ж. Нива. М., 1995.</w:t>
      </w:r>
    </w:p>
    <w:p w:rsidR="00AB60D9" w:rsidRPr="007864EB" w:rsidRDefault="00AB60D9" w:rsidP="007864EB">
      <w:pPr>
        <w:pStyle w:val="23"/>
        <w:spacing w:after="0" w:line="240" w:lineRule="auto"/>
        <w:ind w:firstLine="709"/>
        <w:rPr>
          <w:bCs/>
        </w:rPr>
      </w:pPr>
      <w:r w:rsidRPr="007864EB">
        <w:rPr>
          <w:bCs/>
          <w:i/>
        </w:rPr>
        <w:t xml:space="preserve">Келдыш В. А. </w:t>
      </w:r>
      <w:r w:rsidR="00687B69">
        <w:rPr>
          <w:bCs/>
        </w:rPr>
        <w:t>О</w:t>
      </w:r>
      <w:r w:rsidRPr="007864EB">
        <w:rPr>
          <w:bCs/>
        </w:rPr>
        <w:t xml:space="preserve"> «серебряном веке» русской литературы: общие законом</w:t>
      </w:r>
      <w:r w:rsidR="007864EB">
        <w:rPr>
          <w:bCs/>
        </w:rPr>
        <w:t>ерности; проблемы прозы / В.А. </w:t>
      </w:r>
      <w:r w:rsidRPr="007864EB">
        <w:rPr>
          <w:bCs/>
        </w:rPr>
        <w:t xml:space="preserve">Келдыш. </w:t>
      </w:r>
      <w:r w:rsidR="000A168F" w:rsidRPr="007864EB">
        <w:rPr>
          <w:bCs/>
        </w:rPr>
        <w:t>–</w:t>
      </w:r>
      <w:r w:rsidRPr="007864EB">
        <w:rPr>
          <w:bCs/>
        </w:rPr>
        <w:t xml:space="preserve"> М., 2010.</w:t>
      </w:r>
    </w:p>
    <w:p w:rsidR="002C695C" w:rsidRPr="007864EB" w:rsidRDefault="002C695C" w:rsidP="007864EB">
      <w:pPr>
        <w:pStyle w:val="a9"/>
        <w:spacing w:after="0"/>
        <w:ind w:firstLine="709"/>
        <w:jc w:val="both"/>
        <w:rPr>
          <w:bCs/>
        </w:rPr>
      </w:pPr>
      <w:r w:rsidRPr="007864EB">
        <w:rPr>
          <w:bCs/>
        </w:rPr>
        <w:t>Литературные манифесты и художественная практика: Хрестоматия / Составитель А.Г.</w:t>
      </w:r>
      <w:r w:rsidRPr="007864EB">
        <w:rPr>
          <w:bCs/>
          <w:lang w:val="en-US"/>
        </w:rPr>
        <w:t> </w:t>
      </w:r>
      <w:r w:rsidRPr="007864EB">
        <w:rPr>
          <w:bCs/>
        </w:rPr>
        <w:t>Соколов. М., 1988.</w:t>
      </w:r>
    </w:p>
    <w:p w:rsidR="00AB60D9" w:rsidRPr="007864EB" w:rsidRDefault="00AB60D9" w:rsidP="007864EB">
      <w:pPr>
        <w:pStyle w:val="a9"/>
        <w:spacing w:after="0"/>
        <w:ind w:firstLine="709"/>
        <w:jc w:val="both"/>
        <w:rPr>
          <w:bCs/>
        </w:rPr>
      </w:pPr>
      <w:r w:rsidRPr="007864EB">
        <w:rPr>
          <w:bCs/>
        </w:rPr>
        <w:t>Русская литература рубежа веков (1890-е – начало 1920-х годов). М., ИМЛИ РАН. Ч.1. 2000. Ч.2. 2001.</w:t>
      </w:r>
    </w:p>
    <w:p w:rsidR="00AB60D9" w:rsidRPr="007864EB" w:rsidRDefault="00AB60D9" w:rsidP="007864EB">
      <w:pPr>
        <w:pStyle w:val="23"/>
        <w:spacing w:after="0" w:line="240" w:lineRule="auto"/>
        <w:ind w:firstLine="709"/>
        <w:rPr>
          <w:bCs/>
        </w:rPr>
      </w:pPr>
      <w:r w:rsidRPr="007864EB">
        <w:rPr>
          <w:bCs/>
          <w:i/>
        </w:rPr>
        <w:t>Соколов А. Г</w:t>
      </w:r>
      <w:r w:rsidRPr="007864EB">
        <w:rPr>
          <w:bCs/>
        </w:rPr>
        <w:t xml:space="preserve">. История русской литературы конца </w:t>
      </w:r>
      <w:r w:rsidRPr="007864EB">
        <w:rPr>
          <w:bCs/>
          <w:lang w:val="en-US"/>
        </w:rPr>
        <w:t>XIX</w:t>
      </w:r>
      <w:r w:rsidR="00687B69">
        <w:rPr>
          <w:bCs/>
        </w:rPr>
        <w:t xml:space="preserve"> –</w:t>
      </w:r>
      <w:r w:rsidRPr="007864EB">
        <w:rPr>
          <w:bCs/>
        </w:rPr>
        <w:t xml:space="preserve"> начала </w:t>
      </w:r>
      <w:r w:rsidRPr="007864EB">
        <w:rPr>
          <w:bCs/>
          <w:lang w:val="en-US"/>
        </w:rPr>
        <w:t>XX</w:t>
      </w:r>
      <w:r w:rsidRPr="007864EB">
        <w:rPr>
          <w:bCs/>
        </w:rPr>
        <w:t xml:space="preserve"> века. 4-е изд. / А. Г. Соколов. </w:t>
      </w:r>
      <w:r w:rsidR="000A168F" w:rsidRPr="007864EB">
        <w:rPr>
          <w:bCs/>
        </w:rPr>
        <w:t>–</w:t>
      </w:r>
      <w:r w:rsidRPr="007864EB">
        <w:rPr>
          <w:bCs/>
        </w:rPr>
        <w:t xml:space="preserve"> М., 1999.</w:t>
      </w:r>
    </w:p>
    <w:p w:rsidR="002C695C" w:rsidRPr="007864EB" w:rsidRDefault="002C695C" w:rsidP="007864EB">
      <w:pPr>
        <w:pStyle w:val="23"/>
        <w:spacing w:after="0" w:line="240" w:lineRule="auto"/>
        <w:ind w:firstLine="709"/>
        <w:rPr>
          <w:bCs/>
        </w:rPr>
      </w:pPr>
      <w:r w:rsidRPr="007864EB">
        <w:rPr>
          <w:bCs/>
          <w:i/>
        </w:rPr>
        <w:t xml:space="preserve">Тырышкина Е. В. </w:t>
      </w:r>
      <w:r w:rsidRPr="007864EB">
        <w:rPr>
          <w:bCs/>
        </w:rPr>
        <w:t xml:space="preserve">Русская литература 1890-х – начала 1920-х годов: от декаданса к авангарду. </w:t>
      </w:r>
      <w:r w:rsidR="000A168F" w:rsidRPr="007864EB">
        <w:rPr>
          <w:bCs/>
        </w:rPr>
        <w:t>–</w:t>
      </w:r>
      <w:r w:rsidRPr="007864EB">
        <w:rPr>
          <w:bCs/>
        </w:rPr>
        <w:t xml:space="preserve"> Новосибирск, 2002.</w:t>
      </w:r>
    </w:p>
    <w:p w:rsidR="002C695C" w:rsidRPr="007864EB" w:rsidRDefault="002C695C" w:rsidP="007864EB">
      <w:pPr>
        <w:pStyle w:val="23"/>
        <w:spacing w:after="0" w:line="240" w:lineRule="auto"/>
        <w:ind w:firstLine="709"/>
        <w:rPr>
          <w:bCs/>
        </w:rPr>
      </w:pPr>
      <w:r w:rsidRPr="007864EB">
        <w:rPr>
          <w:bCs/>
          <w:i/>
        </w:rPr>
        <w:t>Ханзен-Лёве А</w:t>
      </w:r>
      <w:r w:rsidR="00687B69">
        <w:rPr>
          <w:bCs/>
        </w:rPr>
        <w:t>. Русский символизм</w:t>
      </w:r>
      <w:r w:rsidRPr="007864EB">
        <w:rPr>
          <w:bCs/>
        </w:rPr>
        <w:t xml:space="preserve"> / А. Ханзен-Лёве. </w:t>
      </w:r>
      <w:r w:rsidR="000A168F" w:rsidRPr="007864EB">
        <w:rPr>
          <w:bCs/>
        </w:rPr>
        <w:t>–</w:t>
      </w:r>
      <w:r w:rsidRPr="007864EB">
        <w:rPr>
          <w:bCs/>
        </w:rPr>
        <w:t xml:space="preserve"> СПб., 1999. </w:t>
      </w:r>
    </w:p>
    <w:p w:rsidR="00584366" w:rsidRDefault="00584366" w:rsidP="00584366">
      <w:pPr>
        <w:jc w:val="both"/>
      </w:pPr>
    </w:p>
    <w:p w:rsidR="00584366" w:rsidRPr="009501E5" w:rsidRDefault="005119C9" w:rsidP="0011386C">
      <w:pPr>
        <w:ind w:left="502"/>
        <w:rPr>
          <w:b/>
        </w:rPr>
      </w:pPr>
      <w:r>
        <w:rPr>
          <w:b/>
        </w:rPr>
        <w:t>Творчество</w:t>
      </w:r>
      <w:r w:rsidR="00584366" w:rsidRPr="009501E5">
        <w:rPr>
          <w:b/>
        </w:rPr>
        <w:t xml:space="preserve"> И. Бунина</w:t>
      </w:r>
      <w:r w:rsidR="00BD11EB" w:rsidRPr="005119C9">
        <w:rPr>
          <w:b/>
        </w:rPr>
        <w:t xml:space="preserve"> </w:t>
      </w:r>
      <w:r w:rsidR="00BD11EB">
        <w:rPr>
          <w:b/>
        </w:rPr>
        <w:t>(1870 – 1953)</w:t>
      </w:r>
    </w:p>
    <w:p w:rsidR="00584366" w:rsidRDefault="00584366" w:rsidP="00584366"/>
    <w:p w:rsidR="005119C9" w:rsidRDefault="005119C9" w:rsidP="005119C9">
      <w:pPr>
        <w:ind w:firstLine="709"/>
      </w:pPr>
      <w:r>
        <w:t>Лирика и проза в творчестве И. Бунина.</w:t>
      </w:r>
      <w:r w:rsidR="00584366">
        <w:t xml:space="preserve"> </w:t>
      </w:r>
      <w:r w:rsidRPr="005119C9">
        <w:rPr>
          <w:i/>
        </w:rPr>
        <w:t>Импрессионизм</w:t>
      </w:r>
      <w:r>
        <w:t xml:space="preserve"> в лирике и ранней прозе И. Бунина (калейдоскопическое повествование объединяется в целостное произведение общим настроением, единым ритмом, а также сквозными </w:t>
      </w:r>
      <w:r w:rsidRPr="005119C9">
        <w:t>образами-символами</w:t>
      </w:r>
      <w:r>
        <w:t>). Развитие стиля прозы И. Бунина.</w:t>
      </w:r>
    </w:p>
    <w:p w:rsidR="005119C9" w:rsidRDefault="005119C9" w:rsidP="005119C9">
      <w:pPr>
        <w:ind w:firstLine="709"/>
      </w:pPr>
      <w:r>
        <w:rPr>
          <w:i/>
        </w:rPr>
        <w:t>Тема русской деревни</w:t>
      </w:r>
      <w:r w:rsidR="00584366">
        <w:t xml:space="preserve"> (</w:t>
      </w:r>
      <w:r>
        <w:t xml:space="preserve">рассказы «На край света», </w:t>
      </w:r>
      <w:r w:rsidR="00584366">
        <w:t>«Антоновские яблоки»,</w:t>
      </w:r>
      <w:r>
        <w:t xml:space="preserve"> «Сны», «Золотое дно» и др.</w:t>
      </w:r>
      <w:r w:rsidR="00584366">
        <w:t>).</w:t>
      </w:r>
      <w:r>
        <w:t xml:space="preserve"> Русский национальный характер в повестях «Деревня», «Суходол», рассказах 1910-х годов (сборник «Иоанн Рыдалец»).</w:t>
      </w:r>
    </w:p>
    <w:p w:rsidR="00584366" w:rsidRDefault="00584366" w:rsidP="00584366">
      <w:pPr>
        <w:ind w:firstLine="720"/>
      </w:pPr>
      <w:r>
        <w:t>Философская проблематика</w:t>
      </w:r>
      <w:r w:rsidR="005119C9">
        <w:t xml:space="preserve"> прозы И. Бунина. Внимание к «повышенной жизни», ее ценность, проблема жизни и смерти</w:t>
      </w:r>
      <w:r>
        <w:t>, искусственного и естественного бытия («Господин их Сан-Франциско»).</w:t>
      </w:r>
      <w:r w:rsidR="00E969BC">
        <w:t xml:space="preserve"> </w:t>
      </w:r>
      <w:r w:rsidR="0011386C">
        <w:t>Прекрасное (красота) как «положительный полюс» бытия; любовь как высшее проявление прекрасного, доступное человеку («Легкое дыхание», сборник «Роза Иерихона», цикл «Темные аллеи»). Роман «Жизнь Арсеньева».</w:t>
      </w:r>
    </w:p>
    <w:p w:rsidR="00584366" w:rsidRDefault="00584366" w:rsidP="00584366">
      <w:pPr>
        <w:ind w:firstLine="720"/>
      </w:pPr>
    </w:p>
    <w:p w:rsidR="002C695C" w:rsidRPr="008733CA" w:rsidRDefault="00584366" w:rsidP="00584366">
      <w:pPr>
        <w:ind w:firstLine="720"/>
        <w:rPr>
          <w:sz w:val="20"/>
          <w:szCs w:val="20"/>
        </w:rPr>
      </w:pPr>
      <w:r w:rsidRPr="008733CA">
        <w:rPr>
          <w:sz w:val="20"/>
          <w:szCs w:val="20"/>
        </w:rPr>
        <w:t xml:space="preserve"> </w:t>
      </w:r>
      <w:r w:rsidR="002C695C" w:rsidRPr="008733CA">
        <w:rPr>
          <w:b/>
          <w:i/>
          <w:sz w:val="20"/>
          <w:szCs w:val="20"/>
        </w:rPr>
        <w:t>Литература</w:t>
      </w:r>
      <w:r w:rsidR="002C695C" w:rsidRPr="008733CA">
        <w:rPr>
          <w:sz w:val="20"/>
          <w:szCs w:val="20"/>
        </w:rPr>
        <w:t>:</w:t>
      </w:r>
    </w:p>
    <w:p w:rsidR="0011386C" w:rsidRPr="008733CA" w:rsidRDefault="0011386C" w:rsidP="00584366">
      <w:pPr>
        <w:ind w:firstLine="720"/>
        <w:rPr>
          <w:sz w:val="20"/>
          <w:szCs w:val="20"/>
        </w:rPr>
      </w:pPr>
    </w:p>
    <w:p w:rsidR="002C695C" w:rsidRPr="008733CA" w:rsidRDefault="002C695C" w:rsidP="00644968">
      <w:pPr>
        <w:pStyle w:val="a9"/>
        <w:spacing w:after="0" w:line="228" w:lineRule="auto"/>
        <w:ind w:firstLine="709"/>
        <w:jc w:val="both"/>
        <w:rPr>
          <w:bCs/>
        </w:rPr>
      </w:pPr>
      <w:r w:rsidRPr="008733CA">
        <w:rPr>
          <w:bCs/>
          <w:i/>
        </w:rPr>
        <w:t>Афанасьев В. И.</w:t>
      </w:r>
      <w:r w:rsidRPr="008733CA">
        <w:rPr>
          <w:bCs/>
        </w:rPr>
        <w:t xml:space="preserve"> И. А. Бунин: Очерк творчества / В. И. Афанасьев. </w:t>
      </w:r>
      <w:r w:rsidR="000A168F" w:rsidRPr="008733CA">
        <w:rPr>
          <w:bCs/>
        </w:rPr>
        <w:t>–</w:t>
      </w:r>
      <w:r w:rsidRPr="008733CA">
        <w:rPr>
          <w:bCs/>
        </w:rPr>
        <w:t xml:space="preserve">  М.,</w:t>
      </w:r>
      <w:r w:rsidR="00E81453" w:rsidRPr="008733CA">
        <w:rPr>
          <w:bCs/>
        </w:rPr>
        <w:t xml:space="preserve"> </w:t>
      </w:r>
      <w:r w:rsidRPr="008733CA">
        <w:rPr>
          <w:bCs/>
        </w:rPr>
        <w:t>1966.</w:t>
      </w:r>
    </w:p>
    <w:p w:rsidR="002C695C" w:rsidRPr="008733CA" w:rsidRDefault="002C695C" w:rsidP="00644968">
      <w:pPr>
        <w:pStyle w:val="a9"/>
        <w:spacing w:after="0" w:line="228" w:lineRule="auto"/>
        <w:ind w:firstLine="709"/>
        <w:jc w:val="both"/>
        <w:rPr>
          <w:bCs/>
        </w:rPr>
      </w:pPr>
      <w:r w:rsidRPr="008733CA">
        <w:rPr>
          <w:bCs/>
          <w:i/>
        </w:rPr>
        <w:t>Бабореко А. К</w:t>
      </w:r>
      <w:r w:rsidRPr="008733CA">
        <w:rPr>
          <w:bCs/>
        </w:rPr>
        <w:t xml:space="preserve">. И. А. Бунин. Материалы для биографии (с 1870 по 1917). 2-е изд. / А. К. Бабореко. </w:t>
      </w:r>
      <w:r w:rsidR="000A168F" w:rsidRPr="008733CA">
        <w:rPr>
          <w:bCs/>
        </w:rPr>
        <w:t>–</w:t>
      </w:r>
      <w:r w:rsidRPr="008733CA">
        <w:rPr>
          <w:bCs/>
        </w:rPr>
        <w:t xml:space="preserve"> М.,</w:t>
      </w:r>
      <w:r w:rsidR="005C2F48">
        <w:rPr>
          <w:bCs/>
        </w:rPr>
        <w:t xml:space="preserve"> </w:t>
      </w:r>
      <w:r w:rsidRPr="008733CA">
        <w:rPr>
          <w:bCs/>
        </w:rPr>
        <w:t>1983.</w:t>
      </w:r>
    </w:p>
    <w:p w:rsidR="002C695C" w:rsidRPr="008733CA" w:rsidRDefault="002C695C" w:rsidP="00644968">
      <w:pPr>
        <w:pStyle w:val="a9"/>
        <w:spacing w:after="0" w:line="228" w:lineRule="auto"/>
        <w:ind w:firstLine="709"/>
        <w:jc w:val="both"/>
        <w:rPr>
          <w:bCs/>
        </w:rPr>
      </w:pPr>
      <w:r w:rsidRPr="008733CA">
        <w:rPr>
          <w:bCs/>
        </w:rPr>
        <w:t xml:space="preserve">Иван Бунин: филологический дискурс. Коллективная монография. </w:t>
      </w:r>
      <w:r w:rsidR="000A168F" w:rsidRPr="008733CA">
        <w:rPr>
          <w:bCs/>
        </w:rPr>
        <w:t>–</w:t>
      </w:r>
      <w:r w:rsidRPr="008733CA">
        <w:rPr>
          <w:bCs/>
        </w:rPr>
        <w:t xml:space="preserve"> Елец, 2005.</w:t>
      </w:r>
    </w:p>
    <w:p w:rsidR="007D7755" w:rsidRPr="008733CA" w:rsidRDefault="007D7755" w:rsidP="00644968">
      <w:pPr>
        <w:pStyle w:val="a9"/>
        <w:spacing w:after="0" w:line="228" w:lineRule="auto"/>
        <w:ind w:firstLine="709"/>
        <w:jc w:val="both"/>
        <w:rPr>
          <w:bCs/>
        </w:rPr>
      </w:pPr>
      <w:r w:rsidRPr="008733CA">
        <w:rPr>
          <w:bCs/>
          <w:i/>
        </w:rPr>
        <w:lastRenderedPageBreak/>
        <w:t>Захарова В. Т.</w:t>
      </w:r>
      <w:r w:rsidRPr="008733CA">
        <w:rPr>
          <w:bCs/>
        </w:rPr>
        <w:t xml:space="preserve"> Импрессионистические тенденции в русской прозе начала XX в. / В. Т. Захарова. </w:t>
      </w:r>
      <w:r w:rsidR="000A168F" w:rsidRPr="008733CA">
        <w:rPr>
          <w:bCs/>
        </w:rPr>
        <w:t>–</w:t>
      </w:r>
      <w:r w:rsidRPr="008733CA">
        <w:rPr>
          <w:bCs/>
        </w:rPr>
        <w:t xml:space="preserve"> М., 1995.</w:t>
      </w:r>
    </w:p>
    <w:p w:rsidR="002C695C" w:rsidRPr="008733CA" w:rsidRDefault="002C695C" w:rsidP="00644968">
      <w:pPr>
        <w:pStyle w:val="a9"/>
        <w:spacing w:after="0" w:line="228" w:lineRule="auto"/>
        <w:ind w:firstLine="709"/>
        <w:jc w:val="both"/>
        <w:rPr>
          <w:bCs/>
        </w:rPr>
      </w:pPr>
      <w:r w:rsidRPr="008733CA">
        <w:rPr>
          <w:bCs/>
          <w:i/>
        </w:rPr>
        <w:t>Карпов И. В</w:t>
      </w:r>
      <w:r w:rsidRPr="008733CA">
        <w:rPr>
          <w:bCs/>
        </w:rPr>
        <w:t xml:space="preserve">. Проза Ивана Бунина / И. В. Карпов. </w:t>
      </w:r>
      <w:r w:rsidR="000A168F" w:rsidRPr="008733CA">
        <w:rPr>
          <w:bCs/>
        </w:rPr>
        <w:t>–</w:t>
      </w:r>
      <w:r w:rsidRPr="008733CA">
        <w:rPr>
          <w:bCs/>
        </w:rPr>
        <w:t xml:space="preserve"> М., 1999.</w:t>
      </w:r>
    </w:p>
    <w:p w:rsidR="002C695C" w:rsidRPr="008733CA" w:rsidRDefault="002C695C" w:rsidP="00644968">
      <w:pPr>
        <w:pStyle w:val="a9"/>
        <w:spacing w:after="0" w:line="228" w:lineRule="auto"/>
        <w:ind w:firstLine="709"/>
        <w:jc w:val="both"/>
        <w:rPr>
          <w:bCs/>
        </w:rPr>
      </w:pPr>
      <w:r w:rsidRPr="008733CA">
        <w:rPr>
          <w:bCs/>
          <w:i/>
        </w:rPr>
        <w:t>Карпов И. П</w:t>
      </w:r>
      <w:r w:rsidRPr="008733CA">
        <w:rPr>
          <w:bCs/>
        </w:rPr>
        <w:t xml:space="preserve">. Автор и его герой на </w:t>
      </w:r>
      <w:r w:rsidRPr="008733CA">
        <w:rPr>
          <w:bCs/>
          <w:lang w:val="en-US"/>
        </w:rPr>
        <w:t>render</w:t>
      </w:r>
      <w:r w:rsidRPr="008733CA">
        <w:rPr>
          <w:bCs/>
        </w:rPr>
        <w:t>-</w:t>
      </w:r>
      <w:r w:rsidRPr="008733CA">
        <w:rPr>
          <w:bCs/>
          <w:lang w:val="en-US"/>
        </w:rPr>
        <w:t>vous</w:t>
      </w:r>
      <w:r w:rsidRPr="008733CA">
        <w:rPr>
          <w:bCs/>
        </w:rPr>
        <w:t xml:space="preserve"> / И. П. Карпов. </w:t>
      </w:r>
      <w:r w:rsidR="000A168F" w:rsidRPr="008733CA">
        <w:rPr>
          <w:bCs/>
        </w:rPr>
        <w:t>–</w:t>
      </w:r>
      <w:r w:rsidRPr="008733CA">
        <w:rPr>
          <w:bCs/>
        </w:rPr>
        <w:t xml:space="preserve">  М., 2004.</w:t>
      </w:r>
    </w:p>
    <w:p w:rsidR="002C695C" w:rsidRPr="008733CA" w:rsidRDefault="002C695C" w:rsidP="00644968">
      <w:pPr>
        <w:pStyle w:val="a9"/>
        <w:spacing w:after="0" w:line="228" w:lineRule="auto"/>
        <w:ind w:firstLine="709"/>
        <w:jc w:val="both"/>
        <w:rPr>
          <w:bCs/>
        </w:rPr>
      </w:pPr>
      <w:r w:rsidRPr="008733CA">
        <w:rPr>
          <w:bCs/>
          <w:i/>
        </w:rPr>
        <w:t>Мальцев Ю. В</w:t>
      </w:r>
      <w:r w:rsidRPr="008733CA">
        <w:rPr>
          <w:bCs/>
        </w:rPr>
        <w:t xml:space="preserve">. Иван Бунин. 1870 </w:t>
      </w:r>
      <w:r w:rsidR="000A168F" w:rsidRPr="008733CA">
        <w:rPr>
          <w:bCs/>
        </w:rPr>
        <w:t>–</w:t>
      </w:r>
      <w:r w:rsidRPr="008733CA">
        <w:rPr>
          <w:bCs/>
        </w:rPr>
        <w:t xml:space="preserve"> 1953. / Ю. В. Мальцев. </w:t>
      </w:r>
      <w:r w:rsidR="000A168F" w:rsidRPr="008733CA">
        <w:rPr>
          <w:bCs/>
        </w:rPr>
        <w:t>–</w:t>
      </w:r>
      <w:r w:rsidRPr="008733CA">
        <w:rPr>
          <w:bCs/>
        </w:rPr>
        <w:t xml:space="preserve">  М.,</w:t>
      </w:r>
      <w:r w:rsidR="005C2F48">
        <w:rPr>
          <w:bCs/>
        </w:rPr>
        <w:t xml:space="preserve"> </w:t>
      </w:r>
      <w:r w:rsidRPr="008733CA">
        <w:rPr>
          <w:bCs/>
        </w:rPr>
        <w:t>1994.</w:t>
      </w:r>
    </w:p>
    <w:p w:rsidR="002C695C" w:rsidRPr="008733CA" w:rsidRDefault="002C695C" w:rsidP="00644968">
      <w:pPr>
        <w:pStyle w:val="a9"/>
        <w:spacing w:after="0" w:line="228" w:lineRule="auto"/>
        <w:ind w:firstLine="709"/>
        <w:jc w:val="both"/>
      </w:pPr>
      <w:r w:rsidRPr="008733CA">
        <w:rPr>
          <w:i/>
        </w:rPr>
        <w:t>Михайлов О. И</w:t>
      </w:r>
      <w:r w:rsidRPr="008733CA">
        <w:t xml:space="preserve">. И. А. Бунин: Жизнь и творчество / О. И. Михайлов. </w:t>
      </w:r>
      <w:r w:rsidR="000A168F" w:rsidRPr="008733CA">
        <w:rPr>
          <w:bCs/>
        </w:rPr>
        <w:t>–</w:t>
      </w:r>
      <w:r w:rsidRPr="008733CA">
        <w:rPr>
          <w:bCs/>
        </w:rPr>
        <w:t xml:space="preserve"> </w:t>
      </w:r>
      <w:r w:rsidRPr="008733CA">
        <w:t>Тула, 1987.</w:t>
      </w:r>
    </w:p>
    <w:p w:rsidR="002C695C" w:rsidRPr="008733CA" w:rsidRDefault="002C695C" w:rsidP="00644968">
      <w:pPr>
        <w:ind w:firstLine="709"/>
        <w:jc w:val="both"/>
        <w:rPr>
          <w:bCs/>
          <w:sz w:val="20"/>
          <w:szCs w:val="20"/>
        </w:rPr>
      </w:pPr>
      <w:r w:rsidRPr="008733CA">
        <w:rPr>
          <w:bCs/>
          <w:i/>
          <w:sz w:val="20"/>
          <w:szCs w:val="20"/>
        </w:rPr>
        <w:t>Минералова И. Г</w:t>
      </w:r>
      <w:r w:rsidRPr="008733CA">
        <w:rPr>
          <w:bCs/>
          <w:sz w:val="20"/>
          <w:szCs w:val="20"/>
        </w:rPr>
        <w:t xml:space="preserve">. «Слово, краски, звуки …» (стиль Бунина) / И. Г. Минералова. </w:t>
      </w:r>
      <w:r w:rsidR="000A168F" w:rsidRPr="008733CA">
        <w:rPr>
          <w:bCs/>
          <w:sz w:val="20"/>
          <w:szCs w:val="20"/>
        </w:rPr>
        <w:t>–</w:t>
      </w:r>
      <w:r w:rsidRPr="008733CA">
        <w:rPr>
          <w:bCs/>
          <w:sz w:val="20"/>
          <w:szCs w:val="20"/>
        </w:rPr>
        <w:t xml:space="preserve"> М., 2000.</w:t>
      </w:r>
    </w:p>
    <w:p w:rsidR="002C695C" w:rsidRPr="008733CA" w:rsidRDefault="002C695C" w:rsidP="00644968">
      <w:pPr>
        <w:ind w:firstLine="709"/>
        <w:jc w:val="both"/>
        <w:rPr>
          <w:bCs/>
          <w:sz w:val="20"/>
          <w:szCs w:val="20"/>
        </w:rPr>
      </w:pPr>
      <w:r w:rsidRPr="008733CA">
        <w:rPr>
          <w:bCs/>
          <w:i/>
          <w:sz w:val="20"/>
          <w:szCs w:val="20"/>
        </w:rPr>
        <w:t>Ничипоров И. Б.</w:t>
      </w:r>
      <w:r w:rsidRPr="008733CA">
        <w:rPr>
          <w:bCs/>
          <w:sz w:val="20"/>
          <w:szCs w:val="20"/>
        </w:rPr>
        <w:t xml:space="preserve"> "Поэзия темна, в словах не выразима…". Творчество И.А.Бунина и модернизм / И. Б. Ничипоров. </w:t>
      </w:r>
      <w:r w:rsidR="000A168F" w:rsidRPr="008733CA">
        <w:rPr>
          <w:bCs/>
          <w:sz w:val="20"/>
          <w:szCs w:val="20"/>
        </w:rPr>
        <w:t>–</w:t>
      </w:r>
      <w:r w:rsidRPr="008733CA">
        <w:rPr>
          <w:bCs/>
          <w:sz w:val="20"/>
          <w:szCs w:val="20"/>
        </w:rPr>
        <w:t xml:space="preserve"> М., 2003.</w:t>
      </w:r>
    </w:p>
    <w:p w:rsidR="002C695C" w:rsidRPr="008733CA" w:rsidRDefault="002C695C" w:rsidP="00644968">
      <w:pPr>
        <w:ind w:firstLine="709"/>
        <w:jc w:val="both"/>
        <w:rPr>
          <w:bCs/>
          <w:sz w:val="20"/>
          <w:szCs w:val="20"/>
        </w:rPr>
      </w:pPr>
      <w:r w:rsidRPr="008733CA">
        <w:rPr>
          <w:bCs/>
          <w:i/>
          <w:sz w:val="20"/>
          <w:szCs w:val="20"/>
        </w:rPr>
        <w:t>Пращерук Н.</w:t>
      </w:r>
      <w:r w:rsidR="005C2F48">
        <w:rPr>
          <w:bCs/>
          <w:i/>
          <w:sz w:val="20"/>
          <w:szCs w:val="20"/>
        </w:rPr>
        <w:t xml:space="preserve"> </w:t>
      </w:r>
      <w:r w:rsidRPr="008733CA">
        <w:rPr>
          <w:bCs/>
          <w:i/>
          <w:sz w:val="20"/>
          <w:szCs w:val="20"/>
        </w:rPr>
        <w:t xml:space="preserve">В. </w:t>
      </w:r>
      <w:r w:rsidRPr="008733CA">
        <w:rPr>
          <w:bCs/>
          <w:sz w:val="20"/>
          <w:szCs w:val="20"/>
        </w:rPr>
        <w:t>Проза И.А. Бунина как художественно-философский феномен. – Екатеринбург, 2012.</w:t>
      </w:r>
    </w:p>
    <w:p w:rsidR="002C695C" w:rsidRPr="008733CA" w:rsidRDefault="002C695C" w:rsidP="00644968">
      <w:pPr>
        <w:ind w:firstLine="709"/>
        <w:jc w:val="both"/>
        <w:rPr>
          <w:bCs/>
          <w:sz w:val="20"/>
          <w:szCs w:val="20"/>
        </w:rPr>
      </w:pPr>
      <w:r w:rsidRPr="008733CA">
        <w:rPr>
          <w:bCs/>
          <w:i/>
          <w:sz w:val="20"/>
          <w:szCs w:val="20"/>
        </w:rPr>
        <w:t xml:space="preserve">Рощин М. М. </w:t>
      </w:r>
      <w:r w:rsidRPr="008733CA">
        <w:rPr>
          <w:bCs/>
          <w:sz w:val="20"/>
          <w:szCs w:val="20"/>
        </w:rPr>
        <w:t xml:space="preserve">Иван Бунин / М. М. Рощин. </w:t>
      </w:r>
      <w:r w:rsidR="000A168F" w:rsidRPr="008733CA">
        <w:rPr>
          <w:spacing w:val="-4"/>
          <w:sz w:val="20"/>
          <w:szCs w:val="20"/>
        </w:rPr>
        <w:t>–</w:t>
      </w:r>
      <w:r w:rsidRPr="008733CA">
        <w:rPr>
          <w:spacing w:val="-4"/>
          <w:sz w:val="20"/>
          <w:szCs w:val="20"/>
        </w:rPr>
        <w:t xml:space="preserve"> М., 2001.</w:t>
      </w:r>
    </w:p>
    <w:p w:rsidR="002C695C" w:rsidRPr="008733CA" w:rsidRDefault="002C695C" w:rsidP="00644968">
      <w:pPr>
        <w:pStyle w:val="a9"/>
        <w:spacing w:after="0" w:line="228" w:lineRule="auto"/>
        <w:ind w:firstLine="709"/>
        <w:jc w:val="both"/>
        <w:rPr>
          <w:bCs/>
        </w:rPr>
      </w:pPr>
      <w:r w:rsidRPr="008733CA">
        <w:rPr>
          <w:bCs/>
          <w:i/>
        </w:rPr>
        <w:t>Сливицкая О. В.</w:t>
      </w:r>
      <w:r w:rsidRPr="008733CA">
        <w:rPr>
          <w:bCs/>
        </w:rPr>
        <w:t xml:space="preserve"> "Повышенное чувство жизни": мир Ивана Бунина / О. В. Сливицкая. </w:t>
      </w:r>
      <w:r w:rsidR="000A168F" w:rsidRPr="008733CA">
        <w:rPr>
          <w:bCs/>
        </w:rPr>
        <w:t>–</w:t>
      </w:r>
      <w:r w:rsidRPr="008733CA">
        <w:rPr>
          <w:bCs/>
        </w:rPr>
        <w:t xml:space="preserve"> М., 2004.</w:t>
      </w:r>
    </w:p>
    <w:p w:rsidR="002C695C" w:rsidRPr="008733CA" w:rsidRDefault="002C695C" w:rsidP="00644968">
      <w:pPr>
        <w:pStyle w:val="a9"/>
        <w:spacing w:after="0" w:line="228" w:lineRule="auto"/>
        <w:ind w:firstLine="709"/>
        <w:jc w:val="both"/>
        <w:rPr>
          <w:bCs/>
        </w:rPr>
      </w:pPr>
      <w:r w:rsidRPr="008733CA">
        <w:rPr>
          <w:bCs/>
          <w:i/>
        </w:rPr>
        <w:t xml:space="preserve">Смирнова Л. А. </w:t>
      </w:r>
      <w:r w:rsidRPr="008733CA">
        <w:rPr>
          <w:bCs/>
        </w:rPr>
        <w:t xml:space="preserve">Иван Алексеевич Бунин. Жизнь и творчество / Л. А. Смирнова. </w:t>
      </w:r>
      <w:r w:rsidR="000A168F" w:rsidRPr="008733CA">
        <w:rPr>
          <w:bCs/>
        </w:rPr>
        <w:t>–</w:t>
      </w:r>
      <w:r w:rsidRPr="008733CA">
        <w:rPr>
          <w:bCs/>
        </w:rPr>
        <w:t xml:space="preserve"> М., 1991.</w:t>
      </w:r>
    </w:p>
    <w:p w:rsidR="002C695C" w:rsidRPr="008733CA" w:rsidRDefault="002C695C" w:rsidP="00644968">
      <w:pPr>
        <w:pStyle w:val="a9"/>
        <w:spacing w:after="0" w:line="228" w:lineRule="auto"/>
        <w:ind w:firstLine="709"/>
        <w:jc w:val="both"/>
        <w:rPr>
          <w:bCs/>
        </w:rPr>
      </w:pPr>
      <w:r w:rsidRPr="008733CA">
        <w:rPr>
          <w:bCs/>
          <w:i/>
        </w:rPr>
        <w:t>Штерн М. С.</w:t>
      </w:r>
      <w:r w:rsidRPr="008733CA">
        <w:rPr>
          <w:bCs/>
        </w:rPr>
        <w:t xml:space="preserve"> В поисках утраченной гармонии. Проза И.А.</w:t>
      </w:r>
      <w:r w:rsidR="005C2F48">
        <w:rPr>
          <w:bCs/>
        </w:rPr>
        <w:t xml:space="preserve"> </w:t>
      </w:r>
      <w:r w:rsidRPr="008733CA">
        <w:rPr>
          <w:bCs/>
        </w:rPr>
        <w:t>Бунина 1930</w:t>
      </w:r>
      <w:r w:rsidR="005C2F48">
        <w:rPr>
          <w:bCs/>
        </w:rPr>
        <w:t xml:space="preserve"> – </w:t>
      </w:r>
      <w:r w:rsidRPr="008733CA">
        <w:rPr>
          <w:bCs/>
        </w:rPr>
        <w:t xml:space="preserve">1940-х гг. / М. С. Штерн. </w:t>
      </w:r>
      <w:r w:rsidR="000A168F" w:rsidRPr="008733CA">
        <w:rPr>
          <w:bCs/>
        </w:rPr>
        <w:t>–</w:t>
      </w:r>
      <w:r w:rsidRPr="008733CA">
        <w:rPr>
          <w:bCs/>
        </w:rPr>
        <w:t xml:space="preserve"> Омск, 1997.</w:t>
      </w:r>
    </w:p>
    <w:p w:rsidR="007E0372" w:rsidRPr="007E0372" w:rsidRDefault="007E0372" w:rsidP="007E0372">
      <w:pPr>
        <w:ind w:left="502"/>
        <w:rPr>
          <w:b/>
        </w:rPr>
      </w:pPr>
    </w:p>
    <w:p w:rsidR="00584366" w:rsidRPr="009501E5" w:rsidRDefault="00584366" w:rsidP="005B6DE4">
      <w:pPr>
        <w:ind w:firstLine="709"/>
        <w:rPr>
          <w:b/>
        </w:rPr>
      </w:pPr>
      <w:r w:rsidRPr="009501E5">
        <w:rPr>
          <w:b/>
        </w:rPr>
        <w:t>Жанровое и тематическое разнообразие произведений А. Куприна</w:t>
      </w:r>
      <w:r w:rsidR="000A5670">
        <w:rPr>
          <w:b/>
        </w:rPr>
        <w:t xml:space="preserve"> (1870 – 1938)</w:t>
      </w:r>
      <w:r w:rsidRPr="009501E5">
        <w:rPr>
          <w:b/>
        </w:rPr>
        <w:t xml:space="preserve"> </w:t>
      </w:r>
    </w:p>
    <w:p w:rsidR="00584366" w:rsidRDefault="00584366" w:rsidP="00584366"/>
    <w:p w:rsidR="00584366" w:rsidRDefault="0011386C" w:rsidP="00584366">
      <w:pPr>
        <w:ind w:firstLine="720"/>
        <w:jc w:val="both"/>
      </w:pPr>
      <w:r>
        <w:t>Реализм и</w:t>
      </w:r>
      <w:r w:rsidR="00584366">
        <w:t xml:space="preserve"> черты модернизма и романтизма</w:t>
      </w:r>
      <w:r>
        <w:t xml:space="preserve"> в творчестве А.И. Куприна</w:t>
      </w:r>
      <w:r w:rsidR="00584366">
        <w:t>.</w:t>
      </w:r>
    </w:p>
    <w:p w:rsidR="0011386C" w:rsidRDefault="0011386C" w:rsidP="00584366">
      <w:pPr>
        <w:ind w:firstLine="720"/>
        <w:jc w:val="both"/>
      </w:pPr>
      <w:r>
        <w:t>Особенности личности писателя и творческой биографии.</w:t>
      </w:r>
    </w:p>
    <w:p w:rsidR="00584366" w:rsidRDefault="0011386C" w:rsidP="009B084C">
      <w:pPr>
        <w:ind w:firstLine="720"/>
        <w:jc w:val="both"/>
      </w:pPr>
      <w:r>
        <w:t>Тематические группы произведений 1890-х годов</w:t>
      </w:r>
      <w:r w:rsidR="009B084C">
        <w:t xml:space="preserve">: произведения об армии </w:t>
      </w:r>
      <w:r w:rsidR="00584366">
        <w:t xml:space="preserve"> («Дознание», «Ночлег», «Ночная смена», </w:t>
      </w:r>
      <w:r w:rsidR="009B084C">
        <w:t>«Поход»</w:t>
      </w:r>
      <w:r w:rsidR="00584366">
        <w:t xml:space="preserve"> и др.), </w:t>
      </w:r>
      <w:r w:rsidR="00584366" w:rsidRPr="009B084C">
        <w:t>«</w:t>
      </w:r>
      <w:r w:rsidR="009B084C" w:rsidRPr="009B084C">
        <w:t>п</w:t>
      </w:r>
      <w:r w:rsidR="00584366" w:rsidRPr="009B084C">
        <w:t>олесский цикл»</w:t>
      </w:r>
      <w:r w:rsidR="00584366">
        <w:t xml:space="preserve"> («Олеся», «Лесная глушь», </w:t>
      </w:r>
      <w:r w:rsidR="009B084C">
        <w:t xml:space="preserve">«На глухарей». «Серебряный волк»), производство </w:t>
      </w:r>
      <w:r w:rsidR="00A845AB" w:rsidRPr="00A845AB">
        <w:t>(</w:t>
      </w:r>
      <w:r w:rsidR="00584366">
        <w:t>очерки «Рельсопрокатный завод», «Юзовские шахты», «В огне» и др.</w:t>
      </w:r>
      <w:r w:rsidR="009B084C">
        <w:t>,</w:t>
      </w:r>
      <w:r w:rsidR="00584366">
        <w:t xml:space="preserve"> повесть «Молох»</w:t>
      </w:r>
      <w:r w:rsidR="009B084C">
        <w:t>). Книга очерков «Киевские типы».</w:t>
      </w:r>
    </w:p>
    <w:p w:rsidR="00CA2DE2" w:rsidRDefault="009B084C" w:rsidP="00CA2DE2">
      <w:pPr>
        <w:ind w:firstLine="720"/>
        <w:jc w:val="both"/>
      </w:pPr>
      <w:r>
        <w:rPr>
          <w:i/>
        </w:rPr>
        <w:t>О</w:t>
      </w:r>
      <w:r w:rsidR="00CA2DE2" w:rsidRPr="00F53336">
        <w:rPr>
          <w:i/>
        </w:rPr>
        <w:t>сновны</w:t>
      </w:r>
      <w:r>
        <w:rPr>
          <w:i/>
        </w:rPr>
        <w:t>е</w:t>
      </w:r>
      <w:r w:rsidR="00CA2DE2" w:rsidRPr="00F53336">
        <w:rPr>
          <w:i/>
        </w:rPr>
        <w:t xml:space="preserve"> тип</w:t>
      </w:r>
      <w:r>
        <w:rPr>
          <w:i/>
        </w:rPr>
        <w:t>ы</w:t>
      </w:r>
      <w:r w:rsidR="00CA2DE2" w:rsidRPr="00F53336">
        <w:rPr>
          <w:i/>
        </w:rPr>
        <w:t xml:space="preserve"> героев</w:t>
      </w:r>
      <w:r w:rsidR="00CA2DE2">
        <w:t xml:space="preserve">, связанных с размышлениями </w:t>
      </w:r>
      <w:r>
        <w:t xml:space="preserve">Куприна </w:t>
      </w:r>
      <w:r w:rsidR="00CA2DE2">
        <w:t>о человеке, его судьбе, его нравственности:</w:t>
      </w:r>
    </w:p>
    <w:p w:rsidR="00CA2DE2" w:rsidRDefault="00CA2DE2" w:rsidP="00CA2DE2">
      <w:pPr>
        <w:ind w:firstLine="720"/>
        <w:jc w:val="both"/>
      </w:pPr>
      <w:r>
        <w:t xml:space="preserve">1) </w:t>
      </w:r>
      <w:r w:rsidR="009B084C">
        <w:t xml:space="preserve">образованный, добрый и умный, но </w:t>
      </w:r>
      <w:r>
        <w:t>слабый, лишенный воли герой;</w:t>
      </w:r>
    </w:p>
    <w:p w:rsidR="009B084C" w:rsidRDefault="00CA2DE2" w:rsidP="00CA2DE2">
      <w:pPr>
        <w:ind w:firstLine="720"/>
        <w:jc w:val="both"/>
      </w:pPr>
      <w:r>
        <w:t>2) тип «естественного человека»</w:t>
      </w:r>
      <w:r w:rsidR="009B084C">
        <w:t>.</w:t>
      </w:r>
      <w:r>
        <w:t xml:space="preserve"> </w:t>
      </w:r>
    </w:p>
    <w:p w:rsidR="00CA2DE2" w:rsidRDefault="005163E4" w:rsidP="00CA2DE2">
      <w:pPr>
        <w:ind w:firstLine="720"/>
        <w:jc w:val="both"/>
      </w:pPr>
      <w:r>
        <w:t>Повесть «Поединок». Смысл заглавия. Система образов. Критическая направленность.</w:t>
      </w:r>
    </w:p>
    <w:p w:rsidR="005163E4" w:rsidRDefault="005163E4" w:rsidP="00CA2DE2">
      <w:pPr>
        <w:ind w:firstLine="720"/>
        <w:jc w:val="both"/>
      </w:pPr>
      <w:r>
        <w:t>Очерки и рассказы 1900-х годов</w:t>
      </w:r>
      <w:r w:rsidR="00E1635E">
        <w:t>, отражение в них общественно-исторических событий</w:t>
      </w:r>
      <w:r>
        <w:t xml:space="preserve"> («Конокрады», «Трус», «На покое», «Мирное житие», «События в Севастополе», «О думе», «О конституции»; рассказы «Река жизни», «Механическое правосудие», «Гамбринус»). </w:t>
      </w:r>
      <w:r w:rsidRPr="005163E4">
        <w:t>Тема любви</w:t>
      </w:r>
      <w:r>
        <w:t xml:space="preserve"> в рассказах «Суламифь», «Гранатовый браслет».</w:t>
      </w:r>
    </w:p>
    <w:p w:rsidR="00E81453" w:rsidRDefault="00E81453" w:rsidP="00CA2DE2">
      <w:pPr>
        <w:ind w:firstLine="720"/>
        <w:jc w:val="both"/>
      </w:pPr>
      <w:r>
        <w:t>Первая Мировая война и революции 1917 года в творчестве Куприна. Эмиграция. Роман «Юнкера», повести «Жанета», «Колесо времени».</w:t>
      </w:r>
    </w:p>
    <w:p w:rsidR="009B084C" w:rsidRDefault="009B084C" w:rsidP="00CA2DE2">
      <w:pPr>
        <w:ind w:firstLine="720"/>
        <w:jc w:val="both"/>
      </w:pPr>
    </w:p>
    <w:p w:rsidR="00CA2DE2" w:rsidRPr="00A845AB" w:rsidRDefault="00CA2DE2" w:rsidP="00A845AB">
      <w:pPr>
        <w:pStyle w:val="a9"/>
        <w:spacing w:after="0" w:line="228" w:lineRule="auto"/>
        <w:ind w:firstLine="709"/>
        <w:jc w:val="both"/>
        <w:rPr>
          <w:bCs/>
          <w:i/>
        </w:rPr>
      </w:pPr>
      <w:r w:rsidRPr="00A845AB">
        <w:rPr>
          <w:b/>
          <w:bCs/>
          <w:i/>
        </w:rPr>
        <w:t>Литература</w:t>
      </w:r>
      <w:r w:rsidRPr="00A845AB">
        <w:rPr>
          <w:bCs/>
          <w:i/>
        </w:rPr>
        <w:t>:</w:t>
      </w:r>
    </w:p>
    <w:p w:rsidR="009B084C" w:rsidRPr="00A845AB" w:rsidRDefault="009B084C" w:rsidP="00A845AB">
      <w:pPr>
        <w:pStyle w:val="a9"/>
        <w:spacing w:after="0" w:line="228" w:lineRule="auto"/>
        <w:ind w:firstLine="709"/>
        <w:jc w:val="both"/>
        <w:rPr>
          <w:bCs/>
          <w:i/>
        </w:rPr>
      </w:pPr>
    </w:p>
    <w:p w:rsidR="00CA2DE2" w:rsidRPr="00A845AB" w:rsidRDefault="00CA2DE2" w:rsidP="00A845AB">
      <w:pPr>
        <w:pStyle w:val="a9"/>
        <w:spacing w:after="0" w:line="228" w:lineRule="auto"/>
        <w:ind w:firstLine="709"/>
        <w:jc w:val="both"/>
        <w:rPr>
          <w:bCs/>
        </w:rPr>
      </w:pPr>
      <w:r w:rsidRPr="00A845AB">
        <w:rPr>
          <w:bCs/>
          <w:i/>
        </w:rPr>
        <w:t>Афанасьев В. И.</w:t>
      </w:r>
      <w:r w:rsidRPr="00A845AB">
        <w:rPr>
          <w:bCs/>
        </w:rPr>
        <w:t xml:space="preserve"> А. Куприн: Критико-биографический очерк / В. И. Афанасьев. </w:t>
      </w:r>
      <w:r w:rsidR="000A168F" w:rsidRPr="00A845AB">
        <w:rPr>
          <w:bCs/>
        </w:rPr>
        <w:t>–</w:t>
      </w:r>
      <w:r w:rsidRPr="00A845AB">
        <w:rPr>
          <w:bCs/>
        </w:rPr>
        <w:t xml:space="preserve"> М., 1972.</w:t>
      </w:r>
    </w:p>
    <w:p w:rsidR="00CA2DE2" w:rsidRPr="00A845AB" w:rsidRDefault="00CA2DE2" w:rsidP="00A845AB">
      <w:pPr>
        <w:pStyle w:val="a3"/>
        <w:ind w:firstLine="709"/>
        <w:rPr>
          <w:bCs/>
          <w:sz w:val="20"/>
        </w:rPr>
      </w:pPr>
      <w:r w:rsidRPr="00A845AB">
        <w:rPr>
          <w:bCs/>
          <w:i/>
          <w:sz w:val="20"/>
        </w:rPr>
        <w:t xml:space="preserve">Волков А. А. </w:t>
      </w:r>
      <w:r w:rsidRPr="00A845AB">
        <w:rPr>
          <w:bCs/>
          <w:sz w:val="20"/>
        </w:rPr>
        <w:t xml:space="preserve"> Творчество А. И. Куприна / А. А. Волков. </w:t>
      </w:r>
      <w:r w:rsidR="000A168F" w:rsidRPr="00A845AB">
        <w:rPr>
          <w:bCs/>
          <w:sz w:val="20"/>
        </w:rPr>
        <w:t>–</w:t>
      </w:r>
      <w:r w:rsidRPr="00A845AB">
        <w:rPr>
          <w:bCs/>
          <w:sz w:val="20"/>
        </w:rPr>
        <w:t xml:space="preserve"> М., 1962.</w:t>
      </w:r>
    </w:p>
    <w:p w:rsidR="007E0372" w:rsidRPr="00A845AB" w:rsidRDefault="007E0372" w:rsidP="00A845AB">
      <w:pPr>
        <w:pStyle w:val="a3"/>
        <w:ind w:firstLine="709"/>
        <w:rPr>
          <w:bCs/>
          <w:sz w:val="20"/>
        </w:rPr>
      </w:pPr>
      <w:r w:rsidRPr="00A845AB">
        <w:rPr>
          <w:bCs/>
          <w:i/>
          <w:sz w:val="20"/>
        </w:rPr>
        <w:t xml:space="preserve">Крутикова Л. В. </w:t>
      </w:r>
      <w:r w:rsidRPr="00A845AB">
        <w:rPr>
          <w:bCs/>
          <w:sz w:val="20"/>
        </w:rPr>
        <w:t xml:space="preserve"> А. И. Куприн / Л. В. Крутикова. </w:t>
      </w:r>
      <w:r w:rsidR="000A168F" w:rsidRPr="00A845AB">
        <w:rPr>
          <w:bCs/>
          <w:sz w:val="20"/>
        </w:rPr>
        <w:t>–</w:t>
      </w:r>
      <w:r w:rsidRPr="00A845AB">
        <w:rPr>
          <w:bCs/>
          <w:sz w:val="20"/>
        </w:rPr>
        <w:t xml:space="preserve"> Л, 1971.</w:t>
      </w:r>
    </w:p>
    <w:p w:rsidR="00CA2DE2" w:rsidRPr="00A845AB" w:rsidRDefault="00CA2DE2" w:rsidP="00A845AB">
      <w:pPr>
        <w:pStyle w:val="a3"/>
        <w:ind w:firstLine="709"/>
        <w:rPr>
          <w:bCs/>
          <w:sz w:val="20"/>
        </w:rPr>
      </w:pPr>
      <w:r w:rsidRPr="00A845AB">
        <w:rPr>
          <w:bCs/>
          <w:i/>
          <w:sz w:val="20"/>
        </w:rPr>
        <w:t>Кулешов Ф. И</w:t>
      </w:r>
      <w:r w:rsidRPr="00A845AB">
        <w:rPr>
          <w:bCs/>
          <w:sz w:val="20"/>
        </w:rPr>
        <w:t xml:space="preserve">. Творческий путь А. И. Куприна 1983 </w:t>
      </w:r>
      <w:r w:rsidR="000A168F" w:rsidRPr="00A845AB">
        <w:rPr>
          <w:bCs/>
          <w:sz w:val="20"/>
        </w:rPr>
        <w:t>–</w:t>
      </w:r>
      <w:r w:rsidR="005C2F48">
        <w:rPr>
          <w:bCs/>
          <w:sz w:val="20"/>
        </w:rPr>
        <w:t xml:space="preserve"> 1907</w:t>
      </w:r>
      <w:r w:rsidRPr="00A845AB">
        <w:rPr>
          <w:bCs/>
          <w:sz w:val="20"/>
        </w:rPr>
        <w:t xml:space="preserve"> / Ф. И. Кулешов. </w:t>
      </w:r>
      <w:r w:rsidR="000A168F" w:rsidRPr="00A845AB">
        <w:rPr>
          <w:bCs/>
          <w:sz w:val="20"/>
        </w:rPr>
        <w:t>–</w:t>
      </w:r>
      <w:r w:rsidRPr="00A845AB">
        <w:rPr>
          <w:bCs/>
          <w:sz w:val="20"/>
        </w:rPr>
        <w:t xml:space="preserve"> Минск. 1983; 1907 </w:t>
      </w:r>
      <w:r w:rsidR="000A168F" w:rsidRPr="00A845AB">
        <w:rPr>
          <w:bCs/>
          <w:sz w:val="20"/>
        </w:rPr>
        <w:t>–</w:t>
      </w:r>
      <w:r w:rsidRPr="00A845AB">
        <w:rPr>
          <w:bCs/>
          <w:sz w:val="20"/>
        </w:rPr>
        <w:t xml:space="preserve"> 1938.</w:t>
      </w:r>
    </w:p>
    <w:p w:rsidR="00CA2DE2" w:rsidRPr="00A845AB" w:rsidRDefault="00CA2DE2" w:rsidP="00A845AB">
      <w:pPr>
        <w:pStyle w:val="a3"/>
        <w:ind w:firstLine="709"/>
        <w:rPr>
          <w:spacing w:val="-4"/>
          <w:sz w:val="20"/>
        </w:rPr>
      </w:pPr>
      <w:r w:rsidRPr="00A845AB">
        <w:rPr>
          <w:i/>
          <w:spacing w:val="-4"/>
          <w:sz w:val="20"/>
        </w:rPr>
        <w:t xml:space="preserve">Хван А. А. </w:t>
      </w:r>
      <w:r w:rsidRPr="00A845AB">
        <w:rPr>
          <w:spacing w:val="-4"/>
          <w:sz w:val="20"/>
        </w:rPr>
        <w:t>Метафизика любви в произведениях А. И. Куприна и И. Бунина / А. А. Хван. М., 2003.</w:t>
      </w:r>
    </w:p>
    <w:p w:rsidR="00CA2DE2" w:rsidRPr="00A118F4" w:rsidRDefault="00CA2DE2" w:rsidP="00CA2DE2"/>
    <w:p w:rsidR="00584366" w:rsidRPr="009501E5" w:rsidRDefault="00584366" w:rsidP="005B6DE4">
      <w:pPr>
        <w:ind w:firstLine="709"/>
        <w:rPr>
          <w:b/>
        </w:rPr>
      </w:pPr>
      <w:r w:rsidRPr="009501E5">
        <w:rPr>
          <w:b/>
        </w:rPr>
        <w:t>Художественная эволюция прозы И.С. Шмелева (</w:t>
      </w:r>
      <w:r w:rsidR="00E81453">
        <w:rPr>
          <w:b/>
        </w:rPr>
        <w:t>1873 – 1950</w:t>
      </w:r>
      <w:r w:rsidRPr="009501E5">
        <w:rPr>
          <w:b/>
        </w:rPr>
        <w:t>).</w:t>
      </w:r>
    </w:p>
    <w:p w:rsidR="00584366" w:rsidRPr="009501E5" w:rsidRDefault="00584366" w:rsidP="00584366">
      <w:pPr>
        <w:rPr>
          <w:b/>
        </w:rPr>
      </w:pPr>
    </w:p>
    <w:p w:rsidR="00584366" w:rsidRDefault="00E81453" w:rsidP="00584366">
      <w:pPr>
        <w:ind w:firstLine="720"/>
        <w:jc w:val="both"/>
      </w:pPr>
      <w:r>
        <w:t>Этапы развития творчества И. С. Шмелева (по</w:t>
      </w:r>
      <w:r w:rsidR="00584366">
        <w:t xml:space="preserve">  И.А.</w:t>
      </w:r>
      <w:r w:rsidR="005C2F48">
        <w:t xml:space="preserve"> </w:t>
      </w:r>
      <w:r w:rsidR="00584366">
        <w:t>Ильин</w:t>
      </w:r>
      <w:r>
        <w:t xml:space="preserve">у): </w:t>
      </w:r>
      <w:r w:rsidR="00584366" w:rsidRPr="00E81453">
        <w:t>«расцвет образного таланта»</w:t>
      </w:r>
      <w:r w:rsidR="00584366">
        <w:t xml:space="preserve"> (1906</w:t>
      </w:r>
      <w:r>
        <w:t xml:space="preserve"> – </w:t>
      </w:r>
      <w:r w:rsidR="00584366">
        <w:t xml:space="preserve">1914 г.г.), </w:t>
      </w:r>
      <w:r w:rsidR="00584366" w:rsidRPr="00E81453">
        <w:t>«этап предметного созерцания»</w:t>
      </w:r>
      <w:r w:rsidR="00584366">
        <w:t>.</w:t>
      </w:r>
      <w:r>
        <w:t xml:space="preserve"> От бытописания к «духовному реализму».</w:t>
      </w:r>
    </w:p>
    <w:p w:rsidR="00584366" w:rsidRPr="00E81453" w:rsidRDefault="00E81453" w:rsidP="00584366">
      <w:pPr>
        <w:ind w:firstLine="720"/>
        <w:jc w:val="both"/>
      </w:pPr>
      <w:r>
        <w:t>Развитие тем и конфликтов реалистической литературы XIX века на новом витке:</w:t>
      </w:r>
      <w:r w:rsidR="00584366">
        <w:t xml:space="preserve"> «</w:t>
      </w:r>
      <w:r w:rsidR="00584366" w:rsidRPr="00E81453">
        <w:t>маленьк</w:t>
      </w:r>
      <w:r w:rsidRPr="00E81453">
        <w:t>ий</w:t>
      </w:r>
      <w:r w:rsidR="00584366" w:rsidRPr="00E81453">
        <w:t xml:space="preserve"> человек</w:t>
      </w:r>
      <w:r w:rsidR="00584366">
        <w:t xml:space="preserve">», </w:t>
      </w:r>
      <w:r>
        <w:t xml:space="preserve">«отцы и дети» </w:t>
      </w:r>
      <w:r w:rsidRPr="00E81453">
        <w:t>(</w:t>
      </w:r>
      <w:r w:rsidR="00175FBE">
        <w:t>«Вах</w:t>
      </w:r>
      <w:r w:rsidR="00584366" w:rsidRPr="00E81453">
        <w:t>мистр»</w:t>
      </w:r>
      <w:r>
        <w:t>,</w:t>
      </w:r>
      <w:r w:rsidR="00584366" w:rsidRPr="00E81453">
        <w:t xml:space="preserve"> «Распад»</w:t>
      </w:r>
      <w:r>
        <w:t>,</w:t>
      </w:r>
      <w:r w:rsidR="00584366">
        <w:t xml:space="preserve"> </w:t>
      </w:r>
      <w:r w:rsidR="00584366" w:rsidRPr="00E81453">
        <w:t>«Гражданин Уклейкин»</w:t>
      </w:r>
      <w:r>
        <w:t xml:space="preserve"> и др.). </w:t>
      </w:r>
      <w:r w:rsidRPr="00E81453">
        <w:t>Повесть «Человек из ресторана».</w:t>
      </w:r>
    </w:p>
    <w:p w:rsidR="003D3D9C" w:rsidRDefault="00E81453" w:rsidP="00584366">
      <w:pPr>
        <w:ind w:firstLine="720"/>
        <w:jc w:val="both"/>
      </w:pPr>
      <w:r>
        <w:t>Усиление философской составляющей</w:t>
      </w:r>
      <w:r w:rsidR="00584366">
        <w:t xml:space="preserve"> </w:t>
      </w:r>
      <w:r w:rsidRPr="00E81453">
        <w:t>(</w:t>
      </w:r>
      <w:r w:rsidR="00584366" w:rsidRPr="00E81453">
        <w:t>«Росстани»</w:t>
      </w:r>
      <w:r>
        <w:t>, «Неупиваемая чаша» и др.).</w:t>
      </w:r>
    </w:p>
    <w:p w:rsidR="00584366" w:rsidRDefault="00584366" w:rsidP="00584366">
      <w:pPr>
        <w:ind w:firstLine="720"/>
        <w:jc w:val="both"/>
      </w:pPr>
      <w:r>
        <w:lastRenderedPageBreak/>
        <w:t xml:space="preserve"> </w:t>
      </w:r>
      <w:r w:rsidR="003D3D9C">
        <w:t>Творчество И.С. Шмелева в эмиграции («Солнце мертвых», «Богомолье», «Лето Господне»).</w:t>
      </w:r>
    </w:p>
    <w:p w:rsidR="003D3D9C" w:rsidRDefault="003D3D9C" w:rsidP="00584366">
      <w:pPr>
        <w:ind w:firstLine="720"/>
        <w:jc w:val="both"/>
      </w:pPr>
    </w:p>
    <w:p w:rsidR="00380EF4" w:rsidRPr="005427C6" w:rsidRDefault="00380EF4" w:rsidP="00584366">
      <w:pPr>
        <w:ind w:firstLine="720"/>
        <w:jc w:val="both"/>
        <w:rPr>
          <w:sz w:val="20"/>
          <w:szCs w:val="20"/>
        </w:rPr>
      </w:pPr>
      <w:r w:rsidRPr="005427C6">
        <w:rPr>
          <w:b/>
          <w:i/>
          <w:sz w:val="20"/>
          <w:szCs w:val="20"/>
        </w:rPr>
        <w:t>Литература</w:t>
      </w:r>
      <w:r w:rsidRPr="005427C6">
        <w:rPr>
          <w:sz w:val="20"/>
          <w:szCs w:val="20"/>
        </w:rPr>
        <w:t>:</w:t>
      </w:r>
    </w:p>
    <w:p w:rsidR="003D3D9C" w:rsidRPr="005427C6" w:rsidRDefault="003D3D9C" w:rsidP="00584366">
      <w:pPr>
        <w:ind w:firstLine="720"/>
        <w:jc w:val="both"/>
        <w:rPr>
          <w:sz w:val="20"/>
          <w:szCs w:val="20"/>
        </w:rPr>
      </w:pPr>
    </w:p>
    <w:p w:rsidR="00E3401A" w:rsidRPr="005427C6" w:rsidRDefault="00380EF4" w:rsidP="00F51354">
      <w:pPr>
        <w:pStyle w:val="a9"/>
        <w:spacing w:after="0"/>
        <w:ind w:firstLine="709"/>
        <w:jc w:val="both"/>
        <w:rPr>
          <w:bCs/>
        </w:rPr>
      </w:pPr>
      <w:r w:rsidRPr="005427C6">
        <w:rPr>
          <w:bCs/>
          <w:i/>
        </w:rPr>
        <w:t>Ильин И. А</w:t>
      </w:r>
      <w:r w:rsidRPr="005427C6">
        <w:rPr>
          <w:bCs/>
        </w:rPr>
        <w:t xml:space="preserve">. О тьме и просветлении: Книга художественной критики. Куприн. Бунин. </w:t>
      </w:r>
      <w:r w:rsidR="00E3401A" w:rsidRPr="005427C6">
        <w:rPr>
          <w:bCs/>
        </w:rPr>
        <w:t xml:space="preserve">Ремизов. Шмелев. /  И. А. Ильин. </w:t>
      </w:r>
      <w:r w:rsidR="000A168F" w:rsidRPr="005427C6">
        <w:rPr>
          <w:bCs/>
        </w:rPr>
        <w:t>–</w:t>
      </w:r>
      <w:r w:rsidR="00E3401A" w:rsidRPr="005427C6">
        <w:rPr>
          <w:bCs/>
        </w:rPr>
        <w:t xml:space="preserve"> М., 1991.</w:t>
      </w:r>
    </w:p>
    <w:p w:rsidR="00380EF4" w:rsidRPr="005427C6" w:rsidRDefault="00380EF4" w:rsidP="00F51354">
      <w:pPr>
        <w:ind w:firstLine="709"/>
        <w:jc w:val="both"/>
        <w:rPr>
          <w:bCs/>
          <w:sz w:val="20"/>
          <w:szCs w:val="20"/>
        </w:rPr>
      </w:pPr>
      <w:r w:rsidRPr="005427C6">
        <w:rPr>
          <w:bCs/>
          <w:i/>
          <w:sz w:val="20"/>
          <w:szCs w:val="20"/>
        </w:rPr>
        <w:t>Любомудров А. М.</w:t>
      </w:r>
      <w:r w:rsidRPr="005427C6">
        <w:rPr>
          <w:bCs/>
          <w:sz w:val="20"/>
          <w:szCs w:val="20"/>
        </w:rPr>
        <w:t xml:space="preserve"> Духовный реализм в литературе русского зарубежья / А. М. Любомудров. </w:t>
      </w:r>
      <w:r w:rsidR="000A168F" w:rsidRPr="005427C6">
        <w:rPr>
          <w:bCs/>
          <w:sz w:val="20"/>
          <w:szCs w:val="20"/>
        </w:rPr>
        <w:t>–</w:t>
      </w:r>
      <w:r w:rsidRPr="005427C6">
        <w:rPr>
          <w:bCs/>
          <w:sz w:val="20"/>
          <w:szCs w:val="20"/>
        </w:rPr>
        <w:t xml:space="preserve"> СПб., 2003.</w:t>
      </w:r>
    </w:p>
    <w:p w:rsidR="00380EF4" w:rsidRPr="005427C6" w:rsidRDefault="00380EF4" w:rsidP="00F51354">
      <w:pPr>
        <w:pStyle w:val="a9"/>
        <w:spacing w:after="0" w:line="228" w:lineRule="auto"/>
        <w:ind w:firstLine="709"/>
        <w:jc w:val="both"/>
        <w:rPr>
          <w:bCs/>
        </w:rPr>
      </w:pPr>
      <w:r w:rsidRPr="005427C6">
        <w:rPr>
          <w:bCs/>
        </w:rPr>
        <w:t>И. С. Шмелев и О. А. Бредиус-Субботина: Роман в письмах: В 2 т. М., 2003.</w:t>
      </w:r>
    </w:p>
    <w:p w:rsidR="00380EF4" w:rsidRPr="005427C6" w:rsidRDefault="00380EF4" w:rsidP="00F51354">
      <w:pPr>
        <w:pStyle w:val="a9"/>
        <w:spacing w:after="0" w:line="228" w:lineRule="auto"/>
        <w:ind w:firstLine="709"/>
        <w:jc w:val="both"/>
        <w:rPr>
          <w:bCs/>
        </w:rPr>
      </w:pPr>
      <w:r w:rsidRPr="005427C6">
        <w:rPr>
          <w:bCs/>
          <w:i/>
        </w:rPr>
        <w:t>Попова Л. Н.</w:t>
      </w:r>
      <w:r w:rsidRPr="005427C6">
        <w:rPr>
          <w:bCs/>
        </w:rPr>
        <w:t xml:space="preserve"> Шмелев в Алуште / Л. Н. Попова. </w:t>
      </w:r>
      <w:r w:rsidR="000A168F" w:rsidRPr="005427C6">
        <w:rPr>
          <w:bCs/>
        </w:rPr>
        <w:t>–</w:t>
      </w:r>
      <w:r w:rsidRPr="005427C6">
        <w:rPr>
          <w:bCs/>
        </w:rPr>
        <w:t xml:space="preserve"> Алушта, 2000.</w:t>
      </w:r>
    </w:p>
    <w:p w:rsidR="00380EF4" w:rsidRPr="005427C6" w:rsidRDefault="00380EF4" w:rsidP="00F51354">
      <w:pPr>
        <w:pStyle w:val="a9"/>
        <w:spacing w:after="0" w:line="228" w:lineRule="auto"/>
        <w:ind w:firstLine="709"/>
        <w:jc w:val="both"/>
        <w:rPr>
          <w:bCs/>
        </w:rPr>
      </w:pPr>
      <w:r w:rsidRPr="005427C6">
        <w:rPr>
          <w:bCs/>
          <w:i/>
        </w:rPr>
        <w:t xml:space="preserve">Солнцева Н. М. </w:t>
      </w:r>
      <w:r w:rsidRPr="005427C6">
        <w:rPr>
          <w:bCs/>
        </w:rPr>
        <w:t xml:space="preserve">Иван Шмелёв. Жизнь и творчество. Жизнеописание / Н. М. Солнцева. </w:t>
      </w:r>
      <w:r w:rsidR="000A168F" w:rsidRPr="005427C6">
        <w:rPr>
          <w:bCs/>
        </w:rPr>
        <w:t>–</w:t>
      </w:r>
      <w:r w:rsidRPr="005427C6">
        <w:rPr>
          <w:bCs/>
        </w:rPr>
        <w:t xml:space="preserve"> М., 2007.</w:t>
      </w:r>
    </w:p>
    <w:p w:rsidR="00380EF4" w:rsidRPr="005427C6" w:rsidRDefault="00380EF4" w:rsidP="00F51354">
      <w:pPr>
        <w:ind w:firstLine="709"/>
        <w:jc w:val="both"/>
        <w:rPr>
          <w:bCs/>
          <w:sz w:val="20"/>
          <w:szCs w:val="20"/>
        </w:rPr>
      </w:pPr>
      <w:r w:rsidRPr="005427C6">
        <w:rPr>
          <w:bCs/>
          <w:i/>
          <w:sz w:val="20"/>
          <w:szCs w:val="20"/>
        </w:rPr>
        <w:t>Сорокина О.</w:t>
      </w:r>
      <w:r w:rsidRPr="005427C6">
        <w:rPr>
          <w:bCs/>
          <w:sz w:val="20"/>
          <w:szCs w:val="20"/>
        </w:rPr>
        <w:t xml:space="preserve"> Московиана: Жизнь и творчество Ивана Шмелева / О. Сорокина. </w:t>
      </w:r>
      <w:r w:rsidR="000A168F" w:rsidRPr="005427C6">
        <w:rPr>
          <w:bCs/>
          <w:sz w:val="20"/>
          <w:szCs w:val="20"/>
        </w:rPr>
        <w:t>–</w:t>
      </w:r>
      <w:r w:rsidRPr="005427C6">
        <w:rPr>
          <w:bCs/>
          <w:sz w:val="20"/>
          <w:szCs w:val="20"/>
        </w:rPr>
        <w:t xml:space="preserve"> М., 1994.</w:t>
      </w:r>
    </w:p>
    <w:p w:rsidR="00380EF4" w:rsidRPr="005427C6" w:rsidRDefault="00380EF4" w:rsidP="00F51354">
      <w:pPr>
        <w:pStyle w:val="a9"/>
        <w:spacing w:after="0" w:line="228" w:lineRule="auto"/>
        <w:ind w:firstLine="709"/>
        <w:jc w:val="both"/>
        <w:rPr>
          <w:bCs/>
        </w:rPr>
      </w:pPr>
      <w:r w:rsidRPr="005427C6">
        <w:rPr>
          <w:bCs/>
          <w:i/>
        </w:rPr>
        <w:t>Суровова Л.</w:t>
      </w:r>
      <w:r w:rsidRPr="005427C6">
        <w:rPr>
          <w:bCs/>
        </w:rPr>
        <w:t xml:space="preserve"> Живая старина Ивана Шмелева / Л. Суворова. </w:t>
      </w:r>
      <w:r w:rsidR="000A168F" w:rsidRPr="005427C6">
        <w:rPr>
          <w:bCs/>
        </w:rPr>
        <w:t>–</w:t>
      </w:r>
      <w:r w:rsidRPr="005427C6">
        <w:rPr>
          <w:bCs/>
        </w:rPr>
        <w:t xml:space="preserve"> М., 2006.</w:t>
      </w:r>
    </w:p>
    <w:p w:rsidR="00380EF4" w:rsidRPr="005427C6" w:rsidRDefault="00380EF4" w:rsidP="00F51354">
      <w:pPr>
        <w:pStyle w:val="a9"/>
        <w:spacing w:after="0" w:line="228" w:lineRule="auto"/>
        <w:ind w:firstLine="709"/>
        <w:jc w:val="both"/>
        <w:rPr>
          <w:bCs/>
        </w:rPr>
      </w:pPr>
      <w:r w:rsidRPr="005427C6">
        <w:rPr>
          <w:bCs/>
          <w:i/>
        </w:rPr>
        <w:t>Черников А. П</w:t>
      </w:r>
      <w:r w:rsidRPr="005427C6">
        <w:rPr>
          <w:bCs/>
        </w:rPr>
        <w:t xml:space="preserve">. Проза И.С. Шмелева: концепция мира и человека / А. П. Черников. </w:t>
      </w:r>
      <w:r w:rsidR="000A168F" w:rsidRPr="005427C6">
        <w:rPr>
          <w:bCs/>
        </w:rPr>
        <w:t>–</w:t>
      </w:r>
      <w:r w:rsidRPr="005427C6">
        <w:rPr>
          <w:bCs/>
        </w:rPr>
        <w:t xml:space="preserve"> Калуга, 1995.</w:t>
      </w:r>
    </w:p>
    <w:p w:rsidR="00380EF4" w:rsidRDefault="00380EF4" w:rsidP="00584366">
      <w:pPr>
        <w:ind w:firstLine="720"/>
        <w:jc w:val="both"/>
      </w:pPr>
    </w:p>
    <w:p w:rsidR="00584366" w:rsidRPr="003D3D9C" w:rsidRDefault="003D3D9C" w:rsidP="008D67FA">
      <w:pPr>
        <w:ind w:left="709"/>
        <w:rPr>
          <w:b/>
        </w:rPr>
      </w:pPr>
      <w:r>
        <w:rPr>
          <w:b/>
        </w:rPr>
        <w:t>Творчество</w:t>
      </w:r>
      <w:r w:rsidR="00584366" w:rsidRPr="003D3D9C">
        <w:rPr>
          <w:b/>
        </w:rPr>
        <w:t xml:space="preserve"> М. Горького </w:t>
      </w:r>
      <w:r>
        <w:rPr>
          <w:b/>
        </w:rPr>
        <w:t>(1868 – 1936)</w:t>
      </w:r>
      <w:r w:rsidR="00584366" w:rsidRPr="003D3D9C">
        <w:rPr>
          <w:b/>
        </w:rPr>
        <w:t>.</w:t>
      </w:r>
    </w:p>
    <w:p w:rsidR="00584366" w:rsidRDefault="00584366" w:rsidP="00584366"/>
    <w:p w:rsidR="00584366" w:rsidRDefault="008D67FA" w:rsidP="00584366">
      <w:pPr>
        <w:ind w:firstLine="720"/>
        <w:jc w:val="both"/>
      </w:pPr>
      <w:r>
        <w:t>Синтез реализма и романтизма в ранних рассказах (</w:t>
      </w:r>
      <w:r w:rsidR="00584366" w:rsidRPr="00B64E7D">
        <w:rPr>
          <w:u w:val="single"/>
        </w:rPr>
        <w:t>«Макар Чудра»</w:t>
      </w:r>
      <w:r>
        <w:rPr>
          <w:u w:val="single"/>
        </w:rPr>
        <w:t>,</w:t>
      </w:r>
      <w:r w:rsidR="00584366">
        <w:t xml:space="preserve"> «Девушка и смерть», «О чиже, который лгал…», «Старуха Изергиль», «Песня о </w:t>
      </w:r>
      <w:r>
        <w:t>Соколе», «Песня о Буревестнике»,</w:t>
      </w:r>
      <w:r w:rsidR="00584366">
        <w:t xml:space="preserve"> «Челкаш»</w:t>
      </w:r>
      <w:r w:rsidR="00B37411">
        <w:t>).</w:t>
      </w:r>
      <w:r w:rsidR="00584366">
        <w:t xml:space="preserve"> </w:t>
      </w:r>
      <w:r w:rsidR="00B37411">
        <w:t>Появление социальной проблематики, критического пафоса</w:t>
      </w:r>
      <w:r w:rsidR="00584366">
        <w:t xml:space="preserve"> («В степи», «Бывшие люди», «Проходимец»</w:t>
      </w:r>
      <w:r w:rsidR="00B37411">
        <w:t xml:space="preserve">, </w:t>
      </w:r>
      <w:r w:rsidR="00584366">
        <w:t>«Нищенка», «Дед Архип и Лёнька», «Убежал», «Сирота»</w:t>
      </w:r>
      <w:r w:rsidR="00B37411">
        <w:t>,</w:t>
      </w:r>
      <w:r w:rsidR="00584366">
        <w:t xml:space="preserve"> «Озорни</w:t>
      </w:r>
      <w:r w:rsidR="00B37411">
        <w:t>к», «Супруги Орловы»</w:t>
      </w:r>
      <w:r w:rsidR="00584366">
        <w:t xml:space="preserve">, </w:t>
      </w:r>
      <w:r w:rsidR="00B37411">
        <w:t>«Маленькая»</w:t>
      </w:r>
      <w:r w:rsidR="00584366">
        <w:t>, «Варенька Алёсова», «О чёрте»).</w:t>
      </w:r>
      <w:r w:rsidR="00B37411">
        <w:t xml:space="preserve"> Повести «Фома Гордеев», «Трое».</w:t>
      </w:r>
    </w:p>
    <w:p w:rsidR="00B37411" w:rsidRDefault="00B37411" w:rsidP="00584366">
      <w:pPr>
        <w:ind w:firstLine="720"/>
        <w:jc w:val="both"/>
      </w:pPr>
      <w:r>
        <w:t>Сотрудничество с МХТ. Драмы «Мещане», «На дне». Своеобразие драматургии Горького.</w:t>
      </w:r>
    </w:p>
    <w:p w:rsidR="00B37411" w:rsidRDefault="00B37411" w:rsidP="00584366">
      <w:pPr>
        <w:ind w:firstLine="720"/>
        <w:jc w:val="both"/>
      </w:pPr>
      <w:r>
        <w:t>М. Горький и издательство «Знание». Революция 1905 – 1907 годов. Газета «Новая жизнь».</w:t>
      </w:r>
      <w:r w:rsidR="00E54DBA">
        <w:t xml:space="preserve"> «Заметки о мещанстве». Выезд Горького за границу</w:t>
      </w:r>
      <w:r w:rsidR="00685F12">
        <w:t xml:space="preserve"> (1906 – 1</w:t>
      </w:r>
      <w:r w:rsidR="001C057B">
        <w:t>9</w:t>
      </w:r>
      <w:r w:rsidR="00685F12">
        <w:t>13)</w:t>
      </w:r>
      <w:r w:rsidR="00E54DBA">
        <w:t>, участие в партийной школе на Капри. Богостроительство. Роман «Мать», пьеса «Враги», повесть «Исповедь».</w:t>
      </w:r>
      <w:r w:rsidR="00685F12">
        <w:t xml:space="preserve"> Повести «Городок Окуров» и «Жизнь Матвея Кожемякина». Цикл «По Руси».</w:t>
      </w:r>
    </w:p>
    <w:p w:rsidR="00B37411" w:rsidRDefault="00685F12" w:rsidP="00584366">
      <w:pPr>
        <w:ind w:firstLine="720"/>
        <w:jc w:val="both"/>
      </w:pPr>
      <w:r>
        <w:t>Февральская и Октябрьская революции 1917 года. «Несвоевременные мысли».</w:t>
      </w:r>
    </w:p>
    <w:p w:rsidR="00685F12" w:rsidRDefault="00685F12" w:rsidP="00584366">
      <w:pPr>
        <w:ind w:firstLine="720"/>
        <w:jc w:val="both"/>
      </w:pPr>
      <w:r>
        <w:t>М Горький после революции.</w:t>
      </w:r>
      <w:r w:rsidR="005127FD">
        <w:t xml:space="preserve"> Издательство «Всемирная литература». Отъезд за границу. Роман «Дело Артамоновых». Роман-эпопея «Жизнь Клима Самгина».</w:t>
      </w:r>
    </w:p>
    <w:p w:rsidR="00685F12" w:rsidRDefault="00685F12" w:rsidP="00584366">
      <w:pPr>
        <w:ind w:firstLine="720"/>
        <w:jc w:val="both"/>
      </w:pPr>
    </w:p>
    <w:p w:rsidR="00380EF4" w:rsidRPr="005427C6" w:rsidRDefault="00380EF4" w:rsidP="005127FD">
      <w:pPr>
        <w:pStyle w:val="a3"/>
        <w:ind w:firstLine="709"/>
        <w:rPr>
          <w:i/>
          <w:sz w:val="20"/>
        </w:rPr>
      </w:pPr>
      <w:r w:rsidRPr="005427C6">
        <w:rPr>
          <w:b/>
          <w:i/>
          <w:sz w:val="20"/>
        </w:rPr>
        <w:t>Литература</w:t>
      </w:r>
      <w:r w:rsidRPr="005427C6">
        <w:rPr>
          <w:i/>
          <w:sz w:val="20"/>
        </w:rPr>
        <w:t>:</w:t>
      </w:r>
    </w:p>
    <w:p w:rsidR="005127FD" w:rsidRPr="005427C6" w:rsidRDefault="005127FD" w:rsidP="00380EF4">
      <w:pPr>
        <w:pStyle w:val="a3"/>
        <w:ind w:firstLine="0"/>
        <w:rPr>
          <w:i/>
          <w:sz w:val="20"/>
        </w:rPr>
      </w:pPr>
    </w:p>
    <w:p w:rsidR="00B37411" w:rsidRPr="005427C6" w:rsidRDefault="00B37411" w:rsidP="00380EF4">
      <w:pPr>
        <w:pStyle w:val="a3"/>
        <w:ind w:firstLine="0"/>
        <w:rPr>
          <w:sz w:val="20"/>
        </w:rPr>
      </w:pPr>
      <w:r w:rsidRPr="005427C6">
        <w:rPr>
          <w:i/>
          <w:sz w:val="20"/>
        </w:rPr>
        <w:t>Баранов В. И</w:t>
      </w:r>
      <w:r w:rsidRPr="005427C6">
        <w:rPr>
          <w:sz w:val="20"/>
        </w:rPr>
        <w:t xml:space="preserve">. Огонь и пепел костра: М. Горький: творческие искания и судьба. Горький, 1990;  Горький без грима  / В. И. Баранов. </w:t>
      </w:r>
      <w:r w:rsidR="000A168F" w:rsidRPr="005427C6">
        <w:rPr>
          <w:sz w:val="20"/>
        </w:rPr>
        <w:t>–</w:t>
      </w:r>
      <w:r w:rsidRPr="005427C6">
        <w:rPr>
          <w:sz w:val="20"/>
        </w:rPr>
        <w:t xml:space="preserve"> М., 1996.</w:t>
      </w:r>
    </w:p>
    <w:p w:rsidR="00B37411" w:rsidRPr="005427C6" w:rsidRDefault="00B37411" w:rsidP="00380EF4">
      <w:pPr>
        <w:pStyle w:val="a3"/>
        <w:ind w:firstLine="0"/>
        <w:rPr>
          <w:sz w:val="20"/>
        </w:rPr>
      </w:pPr>
      <w:r w:rsidRPr="005427C6">
        <w:rPr>
          <w:i/>
          <w:sz w:val="20"/>
        </w:rPr>
        <w:t>Басинский П.</w:t>
      </w:r>
      <w:r w:rsidRPr="005427C6">
        <w:rPr>
          <w:sz w:val="20"/>
        </w:rPr>
        <w:t xml:space="preserve"> Горький. / П. Басинский. </w:t>
      </w:r>
      <w:r w:rsidR="000A168F" w:rsidRPr="005427C6">
        <w:rPr>
          <w:sz w:val="20"/>
        </w:rPr>
        <w:t>–</w:t>
      </w:r>
      <w:r w:rsidRPr="005427C6">
        <w:rPr>
          <w:sz w:val="20"/>
        </w:rPr>
        <w:t xml:space="preserve"> М., 2005.</w:t>
      </w:r>
    </w:p>
    <w:p w:rsidR="00B37411" w:rsidRPr="005427C6" w:rsidRDefault="00B37411" w:rsidP="00B37411">
      <w:pPr>
        <w:pStyle w:val="a3"/>
        <w:ind w:firstLine="0"/>
        <w:rPr>
          <w:sz w:val="20"/>
        </w:rPr>
      </w:pPr>
      <w:r w:rsidRPr="005427C6">
        <w:rPr>
          <w:i/>
          <w:sz w:val="20"/>
        </w:rPr>
        <w:t>Бялик Б</w:t>
      </w:r>
      <w:r w:rsidRPr="005427C6">
        <w:rPr>
          <w:sz w:val="20"/>
        </w:rPr>
        <w:t xml:space="preserve">. Горький-драматург / Б. Бялик. </w:t>
      </w:r>
      <w:r w:rsidR="000A168F" w:rsidRPr="005427C6">
        <w:rPr>
          <w:sz w:val="20"/>
        </w:rPr>
        <w:t>–</w:t>
      </w:r>
      <w:r w:rsidRPr="005427C6">
        <w:rPr>
          <w:sz w:val="20"/>
        </w:rPr>
        <w:t xml:space="preserve">  М.,1977.</w:t>
      </w:r>
    </w:p>
    <w:p w:rsidR="00B37411" w:rsidRPr="005427C6" w:rsidRDefault="00B37411" w:rsidP="00B37411">
      <w:pPr>
        <w:pStyle w:val="a9"/>
        <w:spacing w:after="0" w:line="228" w:lineRule="auto"/>
        <w:jc w:val="both"/>
        <w:rPr>
          <w:i/>
          <w:spacing w:val="-4"/>
        </w:rPr>
      </w:pPr>
      <w:r w:rsidRPr="005427C6">
        <w:rPr>
          <w:i/>
          <w:spacing w:val="-4"/>
        </w:rPr>
        <w:t xml:space="preserve">Гачев, Г. Д. </w:t>
      </w:r>
      <w:r w:rsidRPr="005427C6">
        <w:rPr>
          <w:spacing w:val="-4"/>
        </w:rPr>
        <w:t>Логика вещей и человек. Прение о правде и лжи в пьесе М. Горького «На дне» / Г. Д. Гачев. – М.,  1992.</w:t>
      </w:r>
    </w:p>
    <w:p w:rsidR="00B37411" w:rsidRPr="005427C6" w:rsidRDefault="00B37411" w:rsidP="00380EF4">
      <w:pPr>
        <w:pStyle w:val="a9"/>
        <w:spacing w:after="0" w:line="228" w:lineRule="auto"/>
        <w:jc w:val="both"/>
        <w:rPr>
          <w:bCs/>
        </w:rPr>
      </w:pPr>
      <w:r w:rsidRPr="005427C6">
        <w:rPr>
          <w:i/>
          <w:spacing w:val="-4"/>
        </w:rPr>
        <w:t>Голубков М. М</w:t>
      </w:r>
      <w:r w:rsidRPr="005427C6">
        <w:rPr>
          <w:spacing w:val="-4"/>
        </w:rPr>
        <w:t xml:space="preserve">. Максим Горький / М. М. Голубков. </w:t>
      </w:r>
      <w:r w:rsidR="000A168F" w:rsidRPr="005427C6">
        <w:rPr>
          <w:spacing w:val="-4"/>
        </w:rPr>
        <w:t>–</w:t>
      </w:r>
      <w:r w:rsidRPr="005427C6">
        <w:rPr>
          <w:spacing w:val="-4"/>
        </w:rPr>
        <w:t xml:space="preserve"> М., 2000.</w:t>
      </w:r>
    </w:p>
    <w:p w:rsidR="00B37411" w:rsidRPr="005427C6" w:rsidRDefault="00B37411" w:rsidP="00380EF4">
      <w:pPr>
        <w:pStyle w:val="a9"/>
        <w:spacing w:after="0" w:line="228" w:lineRule="auto"/>
        <w:jc w:val="both"/>
        <w:rPr>
          <w:bCs/>
          <w:lang w:val="en-US"/>
        </w:rPr>
      </w:pPr>
      <w:r w:rsidRPr="005427C6">
        <w:rPr>
          <w:bCs/>
        </w:rPr>
        <w:t>Литература о Горьком: Библиографический указатель. Л</w:t>
      </w:r>
      <w:r w:rsidRPr="005427C6">
        <w:rPr>
          <w:bCs/>
          <w:lang w:val="en-US"/>
        </w:rPr>
        <w:t>., 1987.</w:t>
      </w:r>
    </w:p>
    <w:p w:rsidR="00B37411" w:rsidRPr="005427C6" w:rsidRDefault="00B37411" w:rsidP="00380EF4">
      <w:pPr>
        <w:pStyle w:val="a9"/>
        <w:spacing w:after="0" w:line="228" w:lineRule="auto"/>
        <w:jc w:val="both"/>
        <w:rPr>
          <w:bCs/>
        </w:rPr>
      </w:pPr>
      <w:r w:rsidRPr="005427C6">
        <w:rPr>
          <w:bCs/>
        </w:rPr>
        <w:t>Максим</w:t>
      </w:r>
      <w:r w:rsidRPr="005427C6">
        <w:rPr>
          <w:bCs/>
          <w:lang w:val="en-US"/>
        </w:rPr>
        <w:t xml:space="preserve"> </w:t>
      </w:r>
      <w:r w:rsidRPr="005427C6">
        <w:rPr>
          <w:bCs/>
        </w:rPr>
        <w:t>Горький</w:t>
      </w:r>
      <w:r w:rsidRPr="005427C6">
        <w:rPr>
          <w:bCs/>
          <w:lang w:val="en-US"/>
        </w:rPr>
        <w:t xml:space="preserve">.  Pro et contra. </w:t>
      </w:r>
      <w:r w:rsidRPr="005427C6">
        <w:rPr>
          <w:bCs/>
        </w:rPr>
        <w:t xml:space="preserve">Личность и творчество М. Горького в оценке русских мыслителей и исследователей. 1890 </w:t>
      </w:r>
      <w:r w:rsidR="000A168F" w:rsidRPr="005427C6">
        <w:rPr>
          <w:bCs/>
        </w:rPr>
        <w:t>–</w:t>
      </w:r>
      <w:r w:rsidRPr="005427C6">
        <w:rPr>
          <w:bCs/>
        </w:rPr>
        <w:t xml:space="preserve"> 1919 гг. СПб., 1997.</w:t>
      </w:r>
    </w:p>
    <w:p w:rsidR="00B37411" w:rsidRPr="005427C6" w:rsidRDefault="00B37411" w:rsidP="00380EF4">
      <w:pPr>
        <w:pStyle w:val="a9"/>
        <w:spacing w:after="0" w:line="228" w:lineRule="auto"/>
        <w:jc w:val="both"/>
        <w:rPr>
          <w:bCs/>
        </w:rPr>
      </w:pPr>
      <w:r w:rsidRPr="005427C6">
        <w:rPr>
          <w:bCs/>
          <w:i/>
        </w:rPr>
        <w:t>Певцова Р. Т</w:t>
      </w:r>
      <w:r w:rsidRPr="005427C6">
        <w:rPr>
          <w:bCs/>
        </w:rPr>
        <w:t xml:space="preserve">. Своеобразие художественного метода молодого М. Горького (1892 </w:t>
      </w:r>
      <w:r w:rsidR="000A168F" w:rsidRPr="005427C6">
        <w:rPr>
          <w:bCs/>
        </w:rPr>
        <w:t>–</w:t>
      </w:r>
      <w:r w:rsidRPr="005427C6">
        <w:rPr>
          <w:bCs/>
        </w:rPr>
        <w:t xml:space="preserve"> 1902). / Р. Т. Певцова. </w:t>
      </w:r>
      <w:r w:rsidR="000A168F" w:rsidRPr="005427C6">
        <w:rPr>
          <w:bCs/>
        </w:rPr>
        <w:t>–</w:t>
      </w:r>
      <w:r w:rsidRPr="005427C6">
        <w:rPr>
          <w:bCs/>
        </w:rPr>
        <w:t xml:space="preserve"> М., 1989.</w:t>
      </w:r>
    </w:p>
    <w:p w:rsidR="005127FD" w:rsidRPr="005427C6" w:rsidRDefault="005127FD" w:rsidP="005127FD">
      <w:pPr>
        <w:pStyle w:val="a9"/>
        <w:spacing w:after="0" w:line="228" w:lineRule="auto"/>
        <w:jc w:val="both"/>
        <w:rPr>
          <w:bCs/>
        </w:rPr>
      </w:pPr>
      <w:r w:rsidRPr="005427C6">
        <w:rPr>
          <w:bCs/>
          <w:i/>
        </w:rPr>
        <w:t>Примочкина Н. Н.</w:t>
      </w:r>
      <w:r w:rsidRPr="005427C6">
        <w:rPr>
          <w:bCs/>
        </w:rPr>
        <w:t xml:space="preserve"> Писатель и власть : М. Горький в литературном движении 20-х годов / Н. Н. Примочкина. </w:t>
      </w:r>
      <w:r w:rsidR="000A168F" w:rsidRPr="005427C6">
        <w:rPr>
          <w:bCs/>
        </w:rPr>
        <w:t>–</w:t>
      </w:r>
      <w:r w:rsidRPr="005427C6">
        <w:rPr>
          <w:bCs/>
        </w:rPr>
        <w:t xml:space="preserve"> М., 1998.</w:t>
      </w:r>
    </w:p>
    <w:p w:rsidR="00685F12" w:rsidRPr="005427C6" w:rsidRDefault="00685F12" w:rsidP="00685F12">
      <w:pPr>
        <w:pStyle w:val="a9"/>
        <w:spacing w:after="0" w:line="228" w:lineRule="auto"/>
        <w:jc w:val="both"/>
        <w:rPr>
          <w:spacing w:val="-4"/>
        </w:rPr>
      </w:pPr>
      <w:r w:rsidRPr="005427C6">
        <w:rPr>
          <w:i/>
          <w:spacing w:val="-4"/>
        </w:rPr>
        <w:t>Спиридонова Л. А. </w:t>
      </w:r>
      <w:r w:rsidRPr="005427C6">
        <w:rPr>
          <w:spacing w:val="-4"/>
        </w:rPr>
        <w:t xml:space="preserve">М. Горький: диалог с историей / Л. А. Спиридонова. </w:t>
      </w:r>
      <w:r w:rsidR="000A168F" w:rsidRPr="005427C6">
        <w:rPr>
          <w:spacing w:val="-4"/>
        </w:rPr>
        <w:t>–</w:t>
      </w:r>
      <w:r w:rsidRPr="005427C6">
        <w:rPr>
          <w:spacing w:val="-4"/>
        </w:rPr>
        <w:t xml:space="preserve"> М., 1994.</w:t>
      </w:r>
    </w:p>
    <w:p w:rsidR="00685F12" w:rsidRPr="005427C6" w:rsidRDefault="00685F12" w:rsidP="00685F12">
      <w:pPr>
        <w:pStyle w:val="a9"/>
        <w:spacing w:after="0" w:line="228" w:lineRule="auto"/>
        <w:jc w:val="both"/>
        <w:rPr>
          <w:bCs/>
        </w:rPr>
      </w:pPr>
      <w:r w:rsidRPr="005427C6">
        <w:rPr>
          <w:bCs/>
          <w:i/>
        </w:rPr>
        <w:t xml:space="preserve">Спиридонов, Л. А. </w:t>
      </w:r>
      <w:r w:rsidRPr="005427C6">
        <w:rPr>
          <w:bCs/>
        </w:rPr>
        <w:t>М. Горький: новый взгляд / Л. А. Спиридонова. – М., 2004.</w:t>
      </w:r>
    </w:p>
    <w:p w:rsidR="00B37411" w:rsidRPr="005427C6" w:rsidRDefault="00685F12" w:rsidP="00685F12">
      <w:pPr>
        <w:pStyle w:val="a9"/>
        <w:spacing w:after="0" w:line="228" w:lineRule="auto"/>
        <w:jc w:val="both"/>
        <w:rPr>
          <w:bCs/>
        </w:rPr>
      </w:pPr>
      <w:r w:rsidRPr="005427C6">
        <w:rPr>
          <w:bCs/>
          <w:i/>
        </w:rPr>
        <w:t>Труайя А.</w:t>
      </w:r>
      <w:r w:rsidRPr="005427C6">
        <w:rPr>
          <w:bCs/>
        </w:rPr>
        <w:t xml:space="preserve"> Максим Горький / А. Труайя. </w:t>
      </w:r>
      <w:r w:rsidR="000A168F" w:rsidRPr="005427C6">
        <w:rPr>
          <w:spacing w:val="-4"/>
        </w:rPr>
        <w:t>–</w:t>
      </w:r>
      <w:r w:rsidRPr="005427C6">
        <w:rPr>
          <w:bCs/>
        </w:rPr>
        <w:t xml:space="preserve"> М., 2004.</w:t>
      </w:r>
    </w:p>
    <w:p w:rsidR="00584366" w:rsidRPr="00D42FA5" w:rsidRDefault="00584366" w:rsidP="00584366">
      <w:pPr>
        <w:ind w:firstLine="720"/>
        <w:rPr>
          <w:b/>
        </w:rPr>
      </w:pPr>
    </w:p>
    <w:p w:rsidR="00380EF4" w:rsidRDefault="00812FF2" w:rsidP="00584366">
      <w:pPr>
        <w:ind w:firstLine="720"/>
        <w:jc w:val="both"/>
        <w:rPr>
          <w:b/>
        </w:rPr>
      </w:pPr>
      <w:r w:rsidRPr="00812FF2">
        <w:rPr>
          <w:b/>
        </w:rPr>
        <w:t xml:space="preserve">В.В. </w:t>
      </w:r>
      <w:r w:rsidR="005127FD" w:rsidRPr="00812FF2">
        <w:rPr>
          <w:b/>
        </w:rPr>
        <w:t>Вересаев</w:t>
      </w:r>
      <w:r w:rsidR="00805553" w:rsidRPr="00805553">
        <w:rPr>
          <w:b/>
        </w:rPr>
        <w:t xml:space="preserve"> (1867 – 1945)</w:t>
      </w:r>
    </w:p>
    <w:p w:rsidR="00FE318E" w:rsidRDefault="00FE318E" w:rsidP="00584366">
      <w:pPr>
        <w:ind w:firstLine="720"/>
        <w:jc w:val="both"/>
        <w:rPr>
          <w:b/>
        </w:rPr>
      </w:pPr>
    </w:p>
    <w:p w:rsidR="00FE318E" w:rsidRDefault="00FE318E" w:rsidP="00584366">
      <w:pPr>
        <w:ind w:firstLine="720"/>
        <w:jc w:val="both"/>
      </w:pPr>
      <w:r>
        <w:lastRenderedPageBreak/>
        <w:t xml:space="preserve">Общественные идеологические поиски и эволюция взглядов писателя в повестях «Без дороги» (1894), </w:t>
      </w:r>
      <w:r w:rsidR="001F1E35">
        <w:t>«На повороте» (1902). Идея «живой жизни»: повесть «К жизни» (1908), работа «Живая жизнь»</w:t>
      </w:r>
      <w:r w:rsidR="005259AD">
        <w:t xml:space="preserve"> (1910)</w:t>
      </w:r>
      <w:r w:rsidR="001F1E35">
        <w:t>. Творчество писателя в советское время (обзор).</w:t>
      </w:r>
    </w:p>
    <w:p w:rsidR="001F1E35" w:rsidRDefault="001F1E35" w:rsidP="00584366">
      <w:pPr>
        <w:ind w:firstLine="720"/>
        <w:jc w:val="both"/>
      </w:pPr>
    </w:p>
    <w:p w:rsidR="00456714" w:rsidRPr="00F77F48" w:rsidRDefault="00456714" w:rsidP="00456714">
      <w:pPr>
        <w:ind w:firstLine="720"/>
        <w:jc w:val="both"/>
        <w:rPr>
          <w:sz w:val="20"/>
          <w:szCs w:val="20"/>
        </w:rPr>
      </w:pPr>
      <w:r w:rsidRPr="00F77F48">
        <w:rPr>
          <w:b/>
          <w:i/>
          <w:sz w:val="20"/>
          <w:szCs w:val="20"/>
        </w:rPr>
        <w:t>Литература</w:t>
      </w:r>
      <w:r w:rsidRPr="00F77F48">
        <w:rPr>
          <w:sz w:val="20"/>
          <w:szCs w:val="20"/>
        </w:rPr>
        <w:t>:</w:t>
      </w:r>
    </w:p>
    <w:p w:rsidR="00456714" w:rsidRDefault="00456714" w:rsidP="00584366">
      <w:pPr>
        <w:ind w:firstLine="720"/>
        <w:jc w:val="both"/>
        <w:rPr>
          <w:lang w:val="en-US"/>
        </w:rPr>
      </w:pPr>
    </w:p>
    <w:p w:rsidR="00AD56B4" w:rsidRDefault="00AD56B4" w:rsidP="00AD56B4">
      <w:pPr>
        <w:pStyle w:val="a6"/>
        <w:numPr>
          <w:ilvl w:val="0"/>
          <w:numId w:val="19"/>
        </w:numPr>
        <w:jc w:val="both"/>
      </w:pPr>
      <w:r>
        <w:t>Бровман Г.А. В.В. Вересаев: жизнь и творчество. – М., 1959.</w:t>
      </w:r>
    </w:p>
    <w:p w:rsidR="00AD56B4" w:rsidRPr="00AD56B4" w:rsidRDefault="00AD56B4" w:rsidP="00AD56B4">
      <w:pPr>
        <w:pStyle w:val="a6"/>
        <w:numPr>
          <w:ilvl w:val="0"/>
          <w:numId w:val="19"/>
        </w:numPr>
        <w:jc w:val="both"/>
      </w:pPr>
      <w:r>
        <w:t>Нольде В.М. Вересаев. Жизнь и творчество. – Тула, 1986.</w:t>
      </w:r>
    </w:p>
    <w:p w:rsidR="005127FD" w:rsidRDefault="005127FD" w:rsidP="005127FD">
      <w:pPr>
        <w:ind w:left="502"/>
        <w:rPr>
          <w:b/>
        </w:rPr>
      </w:pPr>
    </w:p>
    <w:p w:rsidR="00584366" w:rsidRPr="009501E5" w:rsidRDefault="00584366" w:rsidP="00812FF2">
      <w:pPr>
        <w:ind w:firstLine="709"/>
        <w:rPr>
          <w:b/>
        </w:rPr>
      </w:pPr>
      <w:r w:rsidRPr="009501E5">
        <w:rPr>
          <w:b/>
        </w:rPr>
        <w:t>Пролетарская поэзия: представители, проблематика, жанры.</w:t>
      </w:r>
    </w:p>
    <w:p w:rsidR="00584366" w:rsidRDefault="00584366" w:rsidP="00584366"/>
    <w:p w:rsidR="00812FF2" w:rsidRDefault="00812FF2" w:rsidP="00584366">
      <w:pPr>
        <w:ind w:firstLine="720"/>
        <w:jc w:val="both"/>
      </w:pPr>
      <w:r>
        <w:t xml:space="preserve">Социльно-политическая обусловленность развития пролетарской литературы. </w:t>
      </w:r>
      <w:r w:rsidR="00584366">
        <w:t xml:space="preserve">Пролетарские поэты происходили либо </w:t>
      </w:r>
      <w:r w:rsidR="00584366" w:rsidRPr="00812FF2">
        <w:t>из рабочей среды</w:t>
      </w:r>
      <w:r w:rsidR="00584366">
        <w:t xml:space="preserve"> (Ф.</w:t>
      </w:r>
      <w:r w:rsidR="007D5F1A">
        <w:t xml:space="preserve"> </w:t>
      </w:r>
      <w:r w:rsidR="00584366">
        <w:t>Шкулев, Е.</w:t>
      </w:r>
      <w:r w:rsidR="007D5F1A">
        <w:t xml:space="preserve"> </w:t>
      </w:r>
      <w:r w:rsidR="00584366">
        <w:t xml:space="preserve">Нечаев, </w:t>
      </w:r>
      <w:r>
        <w:t>Ф.</w:t>
      </w:r>
      <w:r w:rsidR="007D5F1A">
        <w:t> </w:t>
      </w:r>
      <w:r>
        <w:t>Гаврилов, М.</w:t>
      </w:r>
      <w:r w:rsidR="007D5F1A">
        <w:t xml:space="preserve"> </w:t>
      </w:r>
      <w:r>
        <w:t>Савин, А.</w:t>
      </w:r>
      <w:r w:rsidR="007D5F1A">
        <w:t xml:space="preserve"> </w:t>
      </w:r>
      <w:r>
        <w:t>Гмырев</w:t>
      </w:r>
      <w:r w:rsidR="007D5F1A">
        <w:t>, М. Герасимов, А. Гастев, И. Филипченко, В. Кириллов</w:t>
      </w:r>
      <w:r>
        <w:t>)</w:t>
      </w:r>
      <w:r w:rsidR="00584366">
        <w:t xml:space="preserve">, либо были </w:t>
      </w:r>
      <w:r w:rsidR="00584366" w:rsidRPr="00812FF2">
        <w:t>профессиональными революционерами</w:t>
      </w:r>
      <w:r w:rsidR="00584366">
        <w:t xml:space="preserve"> (А.</w:t>
      </w:r>
      <w:r w:rsidR="007D5F1A">
        <w:t xml:space="preserve"> </w:t>
      </w:r>
      <w:r w:rsidR="00584366">
        <w:t>Богданов, Л.</w:t>
      </w:r>
      <w:r w:rsidR="007D5F1A">
        <w:t xml:space="preserve"> </w:t>
      </w:r>
      <w:r w:rsidR="00584366">
        <w:t>Радин, Г.</w:t>
      </w:r>
      <w:r w:rsidR="007D5F1A">
        <w:t> </w:t>
      </w:r>
      <w:r w:rsidR="00584366">
        <w:t>Кржижановский, А.</w:t>
      </w:r>
      <w:r w:rsidR="007D5F1A">
        <w:t xml:space="preserve"> </w:t>
      </w:r>
      <w:r w:rsidR="00584366">
        <w:t>Коц, Е.М.</w:t>
      </w:r>
      <w:r w:rsidR="007D5F1A">
        <w:t xml:space="preserve"> </w:t>
      </w:r>
      <w:r w:rsidR="00584366">
        <w:t>Тарасов)</w:t>
      </w:r>
      <w:r>
        <w:t>.</w:t>
      </w:r>
    </w:p>
    <w:p w:rsidR="00584366" w:rsidRDefault="00584366" w:rsidP="00584366">
      <w:pPr>
        <w:ind w:firstLine="720"/>
        <w:jc w:val="both"/>
      </w:pPr>
      <w:r>
        <w:t xml:space="preserve"> «Сборник пролетарских писателей» под редакцией М.</w:t>
      </w:r>
      <w:r w:rsidR="005B6DE4">
        <w:t xml:space="preserve"> </w:t>
      </w:r>
      <w:r>
        <w:t>Горького и А.Н.</w:t>
      </w:r>
      <w:r w:rsidR="005B6DE4">
        <w:t> </w:t>
      </w:r>
      <w:r>
        <w:t>Тихонова</w:t>
      </w:r>
      <w:r w:rsidR="007D5F1A">
        <w:t xml:space="preserve"> (1914)</w:t>
      </w:r>
      <w:r>
        <w:t>.</w:t>
      </w:r>
      <w:r w:rsidRPr="008A29D0">
        <w:t xml:space="preserve"> </w:t>
      </w:r>
    </w:p>
    <w:p w:rsidR="007D5F1A" w:rsidRDefault="007D5F1A" w:rsidP="00584366">
      <w:pPr>
        <w:ind w:firstLine="720"/>
        <w:jc w:val="both"/>
      </w:pPr>
      <w:r>
        <w:t>Сатира</w:t>
      </w:r>
      <w:r w:rsidR="00584366">
        <w:t xml:space="preserve"> </w:t>
      </w:r>
      <w:r w:rsidR="00584366" w:rsidRPr="007D5F1A">
        <w:t>Демьян</w:t>
      </w:r>
      <w:r w:rsidRPr="007D5F1A">
        <w:t>а Бедного</w:t>
      </w:r>
      <w:r>
        <w:t xml:space="preserve"> 1910-х годов</w:t>
      </w:r>
      <w:r w:rsidR="00584366">
        <w:t xml:space="preserve">. </w:t>
      </w:r>
    </w:p>
    <w:p w:rsidR="007D5F1A" w:rsidRDefault="007D5F1A" w:rsidP="00584366">
      <w:pPr>
        <w:ind w:firstLine="720"/>
        <w:jc w:val="both"/>
        <w:rPr>
          <w:b/>
          <w:i/>
        </w:rPr>
      </w:pPr>
    </w:p>
    <w:p w:rsidR="00D6474A" w:rsidRPr="00F77F48" w:rsidRDefault="00D6474A" w:rsidP="00584366">
      <w:pPr>
        <w:ind w:firstLine="720"/>
        <w:jc w:val="both"/>
        <w:rPr>
          <w:sz w:val="20"/>
          <w:szCs w:val="20"/>
        </w:rPr>
      </w:pPr>
      <w:r w:rsidRPr="00F77F48">
        <w:rPr>
          <w:b/>
          <w:i/>
          <w:sz w:val="20"/>
          <w:szCs w:val="20"/>
        </w:rPr>
        <w:t>Литература</w:t>
      </w:r>
      <w:r w:rsidRPr="00F77F48">
        <w:rPr>
          <w:sz w:val="20"/>
          <w:szCs w:val="20"/>
        </w:rPr>
        <w:t>:</w:t>
      </w:r>
    </w:p>
    <w:p w:rsidR="007D5F1A" w:rsidRPr="00F77F48" w:rsidRDefault="007D5F1A" w:rsidP="00584366">
      <w:pPr>
        <w:ind w:firstLine="720"/>
        <w:jc w:val="both"/>
        <w:rPr>
          <w:bCs/>
          <w:sz w:val="20"/>
          <w:szCs w:val="20"/>
        </w:rPr>
      </w:pPr>
    </w:p>
    <w:p w:rsidR="003C2753" w:rsidRPr="00F77F48" w:rsidRDefault="003C2753" w:rsidP="00584366">
      <w:pPr>
        <w:ind w:firstLine="720"/>
        <w:jc w:val="both"/>
        <w:rPr>
          <w:i/>
          <w:sz w:val="20"/>
          <w:szCs w:val="20"/>
        </w:rPr>
      </w:pPr>
      <w:r w:rsidRPr="00F77F48">
        <w:rPr>
          <w:bCs/>
          <w:sz w:val="20"/>
          <w:szCs w:val="20"/>
        </w:rPr>
        <w:t xml:space="preserve">История русской литературы конца XIX </w:t>
      </w:r>
      <w:r w:rsidR="000A168F" w:rsidRPr="00F77F48">
        <w:rPr>
          <w:bCs/>
          <w:sz w:val="20"/>
          <w:szCs w:val="20"/>
        </w:rPr>
        <w:t>–</w:t>
      </w:r>
      <w:r w:rsidRPr="00F77F48">
        <w:rPr>
          <w:bCs/>
          <w:sz w:val="20"/>
          <w:szCs w:val="20"/>
        </w:rPr>
        <w:t xml:space="preserve"> начала ХХ века: В 2 т. / Под ред. В.</w:t>
      </w:r>
      <w:r w:rsidR="003372A1">
        <w:rPr>
          <w:bCs/>
          <w:sz w:val="20"/>
          <w:szCs w:val="20"/>
        </w:rPr>
        <w:t xml:space="preserve"> </w:t>
      </w:r>
      <w:r w:rsidRPr="00F77F48">
        <w:rPr>
          <w:bCs/>
          <w:sz w:val="20"/>
          <w:szCs w:val="20"/>
        </w:rPr>
        <w:t>А</w:t>
      </w:r>
      <w:r w:rsidR="003372A1">
        <w:rPr>
          <w:bCs/>
          <w:sz w:val="20"/>
          <w:szCs w:val="20"/>
        </w:rPr>
        <w:t>.</w:t>
      </w:r>
      <w:r w:rsidRPr="00F77F48">
        <w:rPr>
          <w:bCs/>
          <w:sz w:val="20"/>
          <w:szCs w:val="20"/>
        </w:rPr>
        <w:t xml:space="preserve"> Келдыша. – 2-е изд.. – М., 2009.</w:t>
      </w:r>
    </w:p>
    <w:p w:rsidR="003C2753" w:rsidRPr="00F77F48" w:rsidRDefault="003C2753" w:rsidP="00584366">
      <w:pPr>
        <w:ind w:firstLine="720"/>
        <w:jc w:val="both"/>
        <w:rPr>
          <w:sz w:val="20"/>
          <w:szCs w:val="20"/>
        </w:rPr>
      </w:pPr>
      <w:r w:rsidRPr="00F77F48">
        <w:rPr>
          <w:i/>
          <w:sz w:val="20"/>
          <w:szCs w:val="20"/>
        </w:rPr>
        <w:t>Келдыш В.</w:t>
      </w:r>
      <w:r w:rsidRPr="00F77F48">
        <w:rPr>
          <w:sz w:val="20"/>
          <w:szCs w:val="20"/>
        </w:rPr>
        <w:t xml:space="preserve"> Проблемы дооктябрьской пролетарской литературы. М., 1964.</w:t>
      </w:r>
    </w:p>
    <w:p w:rsidR="003C2753" w:rsidRPr="00F77F48" w:rsidRDefault="003C2753" w:rsidP="00584366">
      <w:pPr>
        <w:ind w:firstLine="720"/>
        <w:jc w:val="both"/>
        <w:rPr>
          <w:sz w:val="20"/>
          <w:szCs w:val="20"/>
        </w:rPr>
      </w:pPr>
      <w:r w:rsidRPr="00F77F48">
        <w:rPr>
          <w:sz w:val="20"/>
          <w:szCs w:val="20"/>
        </w:rPr>
        <w:t>Поэзия в большевистских изданиях 1901</w:t>
      </w:r>
      <w:r w:rsidR="000A168F" w:rsidRPr="00F77F48">
        <w:rPr>
          <w:sz w:val="20"/>
          <w:szCs w:val="20"/>
        </w:rPr>
        <w:t>–</w:t>
      </w:r>
      <w:r w:rsidRPr="00F77F48">
        <w:rPr>
          <w:sz w:val="20"/>
          <w:szCs w:val="20"/>
        </w:rPr>
        <w:t>1917 / Вступит. статья, сост., подгот. текста и примеч. И. С. Эвентова. – М., 1967</w:t>
      </w:r>
      <w:r w:rsidR="001C057B">
        <w:rPr>
          <w:sz w:val="20"/>
          <w:szCs w:val="20"/>
        </w:rPr>
        <w:t>.</w:t>
      </w:r>
    </w:p>
    <w:p w:rsidR="00D6474A" w:rsidRPr="00F77F48" w:rsidRDefault="003C2753" w:rsidP="00584366">
      <w:pPr>
        <w:ind w:firstLine="720"/>
        <w:jc w:val="both"/>
        <w:rPr>
          <w:sz w:val="20"/>
          <w:szCs w:val="20"/>
        </w:rPr>
      </w:pPr>
      <w:r w:rsidRPr="00F77F48">
        <w:rPr>
          <w:sz w:val="20"/>
          <w:szCs w:val="20"/>
        </w:rPr>
        <w:t>Революционная поэзия (1890</w:t>
      </w:r>
      <w:r w:rsidR="000A168F" w:rsidRPr="00F77F48">
        <w:rPr>
          <w:sz w:val="20"/>
          <w:szCs w:val="20"/>
        </w:rPr>
        <w:t>–</w:t>
      </w:r>
      <w:r w:rsidRPr="00F77F48">
        <w:rPr>
          <w:sz w:val="20"/>
          <w:szCs w:val="20"/>
        </w:rPr>
        <w:t>1917) / Вступит. статья и примеч. А. Л. Дымшица. М. – Л., 1954.</w:t>
      </w:r>
    </w:p>
    <w:p w:rsidR="003C2753" w:rsidRPr="00F77F48" w:rsidRDefault="003C2753" w:rsidP="00584366">
      <w:pPr>
        <w:ind w:firstLine="720"/>
        <w:jc w:val="both"/>
        <w:rPr>
          <w:sz w:val="20"/>
          <w:szCs w:val="20"/>
        </w:rPr>
      </w:pPr>
      <w:r w:rsidRPr="00F77F48">
        <w:rPr>
          <w:sz w:val="20"/>
          <w:szCs w:val="20"/>
        </w:rPr>
        <w:t>У истоков русской пролетарской поэзии. Е. Е. Нечаев, Ф. С. Шкулев, А. М. Гмырев / Вступит. статья А. М. Бихтера. М. – Л., 1965.</w:t>
      </w:r>
    </w:p>
    <w:p w:rsidR="00584366" w:rsidRDefault="00584366" w:rsidP="00584366"/>
    <w:p w:rsidR="005B69FD" w:rsidRDefault="005B69FD" w:rsidP="005127FD">
      <w:pPr>
        <w:ind w:left="502"/>
        <w:rPr>
          <w:b/>
        </w:rPr>
      </w:pPr>
    </w:p>
    <w:p w:rsidR="00584366" w:rsidRPr="009501E5" w:rsidRDefault="00584366" w:rsidP="005127FD">
      <w:pPr>
        <w:ind w:left="502"/>
        <w:rPr>
          <w:b/>
        </w:rPr>
      </w:pPr>
      <w:r w:rsidRPr="009501E5">
        <w:rPr>
          <w:b/>
        </w:rPr>
        <w:t>Новокрест</w:t>
      </w:r>
      <w:r w:rsidR="005B6DE4">
        <w:rPr>
          <w:b/>
        </w:rPr>
        <w:t>ьянская поэзия: авторы и мотивы</w:t>
      </w:r>
    </w:p>
    <w:p w:rsidR="00584366" w:rsidRDefault="00584366" w:rsidP="00584366"/>
    <w:p w:rsidR="005B6DE4" w:rsidRDefault="005B6DE4" w:rsidP="005B6DE4">
      <w:pPr>
        <w:ind w:firstLine="720"/>
        <w:jc w:val="both"/>
      </w:pPr>
      <w:r>
        <w:t xml:space="preserve">Поэтическая мифологизация деревни в произведениях </w:t>
      </w:r>
      <w:r w:rsidR="00584366">
        <w:t>Н.А. Клюев</w:t>
      </w:r>
      <w:r>
        <w:t>а</w:t>
      </w:r>
      <w:r w:rsidR="00584366">
        <w:t xml:space="preserve"> (1884 – 1937), С.А. Клычков</w:t>
      </w:r>
      <w:r>
        <w:t>а</w:t>
      </w:r>
      <w:r w:rsidR="00584366">
        <w:t xml:space="preserve"> (1889 – 1941), С.А. Есенин</w:t>
      </w:r>
      <w:r>
        <w:t>а (1895 – 1925), А.В. Ширяев</w:t>
      </w:r>
      <w:r w:rsidR="00584366">
        <w:t>ц</w:t>
      </w:r>
      <w:r>
        <w:t>а</w:t>
      </w:r>
      <w:r w:rsidR="00584366">
        <w:t xml:space="preserve"> (1887 – 1924), П.В. Орешин</w:t>
      </w:r>
      <w:r>
        <w:t>а</w:t>
      </w:r>
      <w:r w:rsidR="00584366">
        <w:t xml:space="preserve"> (1887 – 1943). </w:t>
      </w:r>
      <w:r>
        <w:t>Л</w:t>
      </w:r>
      <w:r w:rsidR="00584366">
        <w:t>итературно-художественн</w:t>
      </w:r>
      <w:r>
        <w:t>ы</w:t>
      </w:r>
      <w:r w:rsidR="00584366">
        <w:t>е обществ</w:t>
      </w:r>
      <w:r>
        <w:t>а</w:t>
      </w:r>
      <w:r w:rsidR="00584366">
        <w:t xml:space="preserve"> «Краса» (1915)</w:t>
      </w:r>
      <w:r>
        <w:t xml:space="preserve"> и</w:t>
      </w:r>
      <w:r w:rsidR="00584366">
        <w:t xml:space="preserve"> </w:t>
      </w:r>
      <w:r>
        <w:t>«Страда» (1915 – 1917). Народно-христианская основа и славянская мифология, былинный эпос и исторические образы. Идеализация патриархальной деревни. Открытие философского, вневременного образа «потаенной», еще не открытой «книжной» культурой Руси.</w:t>
      </w:r>
    </w:p>
    <w:p w:rsidR="00584366" w:rsidRDefault="005B6DE4" w:rsidP="005B6DE4">
      <w:pPr>
        <w:ind w:firstLine="720"/>
        <w:jc w:val="both"/>
      </w:pPr>
      <w:r>
        <w:t>Судьба и творчество Н. Клюева. Сборники</w:t>
      </w:r>
      <w:r w:rsidR="00584366">
        <w:t xml:space="preserve"> «Сосен перезвон» (1912), «Братские песни» (1912), «Лесные были» (1913), «Мирские думы» (1916) и др., двухтомник «Песнеслов» (1919).</w:t>
      </w:r>
    </w:p>
    <w:p w:rsidR="005B6DE4" w:rsidRDefault="005B6DE4" w:rsidP="00584366">
      <w:pPr>
        <w:ind w:firstLine="720"/>
        <w:jc w:val="both"/>
        <w:rPr>
          <w:b/>
          <w:i/>
        </w:rPr>
      </w:pPr>
    </w:p>
    <w:p w:rsidR="003C2753" w:rsidRPr="00171A24" w:rsidRDefault="003C2753" w:rsidP="00584366">
      <w:pPr>
        <w:ind w:firstLine="720"/>
        <w:jc w:val="both"/>
        <w:rPr>
          <w:sz w:val="20"/>
          <w:szCs w:val="20"/>
        </w:rPr>
      </w:pPr>
      <w:r w:rsidRPr="00171A24">
        <w:rPr>
          <w:b/>
          <w:i/>
          <w:sz w:val="20"/>
          <w:szCs w:val="20"/>
        </w:rPr>
        <w:t>Литература</w:t>
      </w:r>
      <w:r w:rsidRPr="00171A24">
        <w:rPr>
          <w:sz w:val="20"/>
          <w:szCs w:val="20"/>
        </w:rPr>
        <w:t>:</w:t>
      </w:r>
    </w:p>
    <w:p w:rsidR="005B6DE4" w:rsidRPr="00171A24" w:rsidRDefault="005B6DE4" w:rsidP="00584366">
      <w:pPr>
        <w:ind w:firstLine="720"/>
        <w:jc w:val="both"/>
        <w:rPr>
          <w:i/>
          <w:sz w:val="20"/>
          <w:szCs w:val="20"/>
        </w:rPr>
      </w:pPr>
    </w:p>
    <w:p w:rsidR="003C2753" w:rsidRPr="00171A24" w:rsidRDefault="003C2753" w:rsidP="00171A24">
      <w:pPr>
        <w:ind w:firstLine="709"/>
        <w:jc w:val="both"/>
        <w:rPr>
          <w:sz w:val="20"/>
          <w:szCs w:val="20"/>
        </w:rPr>
      </w:pPr>
      <w:r w:rsidRPr="00171A24">
        <w:rPr>
          <w:i/>
          <w:sz w:val="20"/>
          <w:szCs w:val="20"/>
        </w:rPr>
        <w:t>Михайлов А. И.</w:t>
      </w:r>
      <w:r w:rsidRPr="00171A24">
        <w:rPr>
          <w:sz w:val="20"/>
          <w:szCs w:val="20"/>
        </w:rPr>
        <w:t xml:space="preserve"> Новокрестьянские поэты // История русской литературы: В 4 т. / АН СССР. Ин-т рус. лит. (Пушкин. Дом). – Л., 1980-1983. Т. 4. Литература конца XIX – начала XX века (1881-1917). – 1983. – С. 667-688.</w:t>
      </w:r>
    </w:p>
    <w:p w:rsidR="003C2753" w:rsidRPr="00171A24" w:rsidRDefault="003C2753" w:rsidP="00171A24">
      <w:pPr>
        <w:ind w:firstLine="709"/>
        <w:jc w:val="both"/>
        <w:rPr>
          <w:sz w:val="20"/>
          <w:szCs w:val="20"/>
        </w:rPr>
      </w:pPr>
      <w:r w:rsidRPr="00171A24">
        <w:rPr>
          <w:i/>
          <w:sz w:val="20"/>
          <w:szCs w:val="20"/>
        </w:rPr>
        <w:t>Манн Ю.В., Зайцев В.А., Стукалова О.В., Олесина Е.П.</w:t>
      </w:r>
      <w:r w:rsidRPr="00171A24">
        <w:rPr>
          <w:sz w:val="20"/>
          <w:szCs w:val="20"/>
        </w:rPr>
        <w:t xml:space="preserve"> Мировая художественная культура. ХХ век. Литература. – М., 2008.</w:t>
      </w:r>
    </w:p>
    <w:p w:rsidR="00E3401A" w:rsidRPr="00171A24" w:rsidRDefault="00E3401A" w:rsidP="00171A24">
      <w:pPr>
        <w:pStyle w:val="a3"/>
        <w:ind w:firstLine="709"/>
        <w:rPr>
          <w:spacing w:val="-4"/>
          <w:sz w:val="20"/>
        </w:rPr>
      </w:pPr>
      <w:r w:rsidRPr="00171A24">
        <w:rPr>
          <w:i/>
          <w:spacing w:val="-4"/>
          <w:sz w:val="20"/>
        </w:rPr>
        <w:t>Базанов В. Г</w:t>
      </w:r>
      <w:r w:rsidRPr="00171A24">
        <w:rPr>
          <w:spacing w:val="-4"/>
          <w:sz w:val="20"/>
        </w:rPr>
        <w:t xml:space="preserve">. Сергей Есенин и крестьянская Россия / В. Г. Базанов. </w:t>
      </w:r>
      <w:r w:rsidR="000A168F" w:rsidRPr="00171A24">
        <w:rPr>
          <w:spacing w:val="-4"/>
          <w:sz w:val="20"/>
        </w:rPr>
        <w:t>–</w:t>
      </w:r>
      <w:r w:rsidRPr="00171A24">
        <w:rPr>
          <w:spacing w:val="-4"/>
          <w:sz w:val="20"/>
        </w:rPr>
        <w:t xml:space="preserve"> Л., 1982.</w:t>
      </w:r>
    </w:p>
    <w:p w:rsidR="00E3401A" w:rsidRPr="00171A24" w:rsidRDefault="00E3401A" w:rsidP="00171A24">
      <w:pPr>
        <w:pStyle w:val="a3"/>
        <w:ind w:firstLine="709"/>
        <w:rPr>
          <w:spacing w:val="-4"/>
          <w:sz w:val="20"/>
        </w:rPr>
      </w:pPr>
      <w:r w:rsidRPr="00171A24">
        <w:rPr>
          <w:i/>
          <w:spacing w:val="-4"/>
          <w:sz w:val="20"/>
        </w:rPr>
        <w:t xml:space="preserve">Воронова О. Е. </w:t>
      </w:r>
      <w:r w:rsidRPr="00171A24">
        <w:rPr>
          <w:spacing w:val="-4"/>
          <w:sz w:val="20"/>
        </w:rPr>
        <w:t xml:space="preserve">Сергей Есенин и русская духовная культура / О. Е. Воронова. </w:t>
      </w:r>
      <w:r w:rsidR="000A168F" w:rsidRPr="00171A24">
        <w:rPr>
          <w:sz w:val="20"/>
        </w:rPr>
        <w:t>–</w:t>
      </w:r>
      <w:r w:rsidRPr="00171A24">
        <w:rPr>
          <w:sz w:val="20"/>
        </w:rPr>
        <w:t xml:space="preserve"> Рязань, 2002.</w:t>
      </w:r>
    </w:p>
    <w:p w:rsidR="00E3401A" w:rsidRPr="003C2753" w:rsidRDefault="00E3401A" w:rsidP="00584366">
      <w:pPr>
        <w:ind w:firstLine="720"/>
        <w:jc w:val="both"/>
      </w:pPr>
    </w:p>
    <w:p w:rsidR="00FD390E" w:rsidRPr="006D1007" w:rsidRDefault="00FD390E" w:rsidP="00FD390E">
      <w:pPr>
        <w:ind w:firstLine="709"/>
        <w:rPr>
          <w:b/>
        </w:rPr>
      </w:pPr>
      <w:r w:rsidRPr="006D1007">
        <w:rPr>
          <w:b/>
        </w:rPr>
        <w:t>Неореализм начала ХХ века: представители, общие особенности прозы.</w:t>
      </w:r>
    </w:p>
    <w:p w:rsidR="00FD390E" w:rsidRDefault="00FD390E" w:rsidP="00FD390E"/>
    <w:p w:rsidR="00FD390E" w:rsidRPr="00DE11C6" w:rsidRDefault="00FD390E" w:rsidP="00FD390E">
      <w:pPr>
        <w:ind w:firstLine="720"/>
        <w:jc w:val="both"/>
      </w:pPr>
      <w:r>
        <w:t xml:space="preserve">Синтез реализма и модернистских черт в литературе рубежа веков. «Философия жизни», интуитивизм, русский космизм как философская основа творчества неореалистов. Внимание к внутреннему миру человека. Стиль литературы русского неореализма рубежа XIX – ХХ веков. </w:t>
      </w:r>
    </w:p>
    <w:p w:rsidR="00FD390E" w:rsidRDefault="00FD390E" w:rsidP="00FD390E">
      <w:pPr>
        <w:ind w:firstLine="720"/>
        <w:jc w:val="both"/>
        <w:rPr>
          <w:b/>
          <w:i/>
        </w:rPr>
      </w:pPr>
    </w:p>
    <w:p w:rsidR="00FD390E" w:rsidRPr="00E27332" w:rsidRDefault="00FD390E" w:rsidP="00FD390E">
      <w:pPr>
        <w:ind w:firstLine="720"/>
        <w:jc w:val="both"/>
        <w:rPr>
          <w:sz w:val="20"/>
          <w:szCs w:val="20"/>
        </w:rPr>
      </w:pPr>
      <w:r w:rsidRPr="00E27332">
        <w:rPr>
          <w:b/>
          <w:i/>
          <w:sz w:val="20"/>
          <w:szCs w:val="20"/>
        </w:rPr>
        <w:t>Литература</w:t>
      </w:r>
      <w:r w:rsidRPr="00E27332">
        <w:rPr>
          <w:sz w:val="20"/>
          <w:szCs w:val="20"/>
        </w:rPr>
        <w:t>:</w:t>
      </w:r>
    </w:p>
    <w:p w:rsidR="00FD390E" w:rsidRPr="00E27332" w:rsidRDefault="00FD390E" w:rsidP="00FD390E">
      <w:pPr>
        <w:ind w:firstLine="720"/>
        <w:jc w:val="both"/>
        <w:rPr>
          <w:i/>
          <w:sz w:val="20"/>
          <w:szCs w:val="20"/>
        </w:rPr>
      </w:pPr>
    </w:p>
    <w:p w:rsidR="00FD390E" w:rsidRPr="00E27332" w:rsidRDefault="00FD390E" w:rsidP="00FD390E">
      <w:pPr>
        <w:ind w:firstLine="720"/>
        <w:jc w:val="both"/>
        <w:rPr>
          <w:sz w:val="20"/>
          <w:szCs w:val="20"/>
        </w:rPr>
      </w:pPr>
      <w:r w:rsidRPr="00E27332">
        <w:rPr>
          <w:i/>
          <w:sz w:val="20"/>
          <w:szCs w:val="20"/>
        </w:rPr>
        <w:t xml:space="preserve">Абишева У. К. </w:t>
      </w:r>
      <w:r w:rsidRPr="00E27332">
        <w:rPr>
          <w:sz w:val="20"/>
          <w:szCs w:val="20"/>
        </w:rPr>
        <w:t>Неореализм в русской литературе 1900</w:t>
      </w:r>
      <w:r w:rsidRPr="00E27332">
        <w:rPr>
          <w:i/>
          <w:sz w:val="20"/>
          <w:szCs w:val="20"/>
        </w:rPr>
        <w:t xml:space="preserve"> </w:t>
      </w:r>
      <w:r w:rsidRPr="00E27332">
        <w:rPr>
          <w:sz w:val="20"/>
          <w:szCs w:val="20"/>
        </w:rPr>
        <w:t>– 1910-х годов / У. К. Абишева. – М., 2005.</w:t>
      </w:r>
    </w:p>
    <w:p w:rsidR="00FD390E" w:rsidRPr="00E27332" w:rsidRDefault="00FD390E" w:rsidP="00FD390E">
      <w:pPr>
        <w:ind w:firstLine="720"/>
        <w:jc w:val="both"/>
        <w:rPr>
          <w:bCs/>
          <w:sz w:val="20"/>
          <w:szCs w:val="20"/>
        </w:rPr>
      </w:pPr>
      <w:r w:rsidRPr="00E27332">
        <w:rPr>
          <w:bCs/>
          <w:i/>
          <w:sz w:val="20"/>
          <w:szCs w:val="20"/>
        </w:rPr>
        <w:t>Давыдова Т. Т.</w:t>
      </w:r>
      <w:r w:rsidRPr="00E27332">
        <w:rPr>
          <w:bCs/>
          <w:sz w:val="20"/>
          <w:szCs w:val="20"/>
        </w:rPr>
        <w:t xml:space="preserve"> Русский неореализм. Идеология, поэтика, творческая эволюция: учебное пособие / Т. Т. Давыдова. – М., 2006.</w:t>
      </w:r>
    </w:p>
    <w:p w:rsidR="00FD390E" w:rsidRPr="00E27332" w:rsidRDefault="00FD390E" w:rsidP="00FD390E">
      <w:pPr>
        <w:ind w:firstLine="720"/>
        <w:jc w:val="both"/>
        <w:rPr>
          <w:bCs/>
          <w:sz w:val="20"/>
          <w:szCs w:val="20"/>
        </w:rPr>
      </w:pPr>
      <w:r w:rsidRPr="00E27332">
        <w:rPr>
          <w:bCs/>
          <w:sz w:val="20"/>
          <w:szCs w:val="20"/>
        </w:rPr>
        <w:t>История русской литературы конца XIX – начала ХХ века: В 2 т. / Под ред. В.</w:t>
      </w:r>
      <w:r w:rsidR="003372A1">
        <w:rPr>
          <w:bCs/>
          <w:sz w:val="20"/>
          <w:szCs w:val="20"/>
        </w:rPr>
        <w:t xml:space="preserve"> </w:t>
      </w:r>
      <w:r w:rsidRPr="00E27332">
        <w:rPr>
          <w:bCs/>
          <w:sz w:val="20"/>
          <w:szCs w:val="20"/>
        </w:rPr>
        <w:t>А</w:t>
      </w:r>
      <w:r w:rsidR="003372A1">
        <w:rPr>
          <w:bCs/>
          <w:sz w:val="20"/>
          <w:szCs w:val="20"/>
        </w:rPr>
        <w:t>.</w:t>
      </w:r>
      <w:r w:rsidRPr="00E27332">
        <w:rPr>
          <w:bCs/>
          <w:sz w:val="20"/>
          <w:szCs w:val="20"/>
        </w:rPr>
        <w:t xml:space="preserve"> Келдыша. – 2-е изд.. – М., 2009.</w:t>
      </w:r>
    </w:p>
    <w:p w:rsidR="00FD390E" w:rsidRPr="00E27332" w:rsidRDefault="00FD390E" w:rsidP="00FD390E">
      <w:pPr>
        <w:ind w:firstLine="720"/>
        <w:jc w:val="both"/>
        <w:rPr>
          <w:bCs/>
          <w:sz w:val="20"/>
          <w:szCs w:val="20"/>
        </w:rPr>
      </w:pPr>
      <w:r w:rsidRPr="00E27332">
        <w:rPr>
          <w:bCs/>
          <w:i/>
          <w:sz w:val="20"/>
          <w:szCs w:val="20"/>
        </w:rPr>
        <w:t>Колобаева Л. А</w:t>
      </w:r>
      <w:r w:rsidRPr="00E27332">
        <w:rPr>
          <w:bCs/>
          <w:sz w:val="20"/>
          <w:szCs w:val="20"/>
        </w:rPr>
        <w:t>. Концепция личности в русской литературе рубежа Х</w:t>
      </w:r>
      <w:r w:rsidRPr="00E27332">
        <w:rPr>
          <w:bCs/>
          <w:sz w:val="20"/>
          <w:szCs w:val="20"/>
          <w:lang w:val="en-US"/>
        </w:rPr>
        <w:t>I</w:t>
      </w:r>
      <w:r w:rsidRPr="00E27332">
        <w:rPr>
          <w:bCs/>
          <w:sz w:val="20"/>
          <w:szCs w:val="20"/>
        </w:rPr>
        <w:t>Х – нач. ХХ веков /  Л. А. Колобаева. – М., 1990.</w:t>
      </w:r>
    </w:p>
    <w:p w:rsidR="00FD390E" w:rsidRDefault="00FD390E" w:rsidP="00FD390E">
      <w:pPr>
        <w:ind w:firstLine="720"/>
        <w:jc w:val="both"/>
      </w:pPr>
    </w:p>
    <w:p w:rsidR="00FD390E" w:rsidRDefault="00FD390E" w:rsidP="00FD390E"/>
    <w:p w:rsidR="00FD390E" w:rsidRPr="00FF4568" w:rsidRDefault="00FD390E" w:rsidP="00FD390E">
      <w:pPr>
        <w:ind w:left="502"/>
        <w:rPr>
          <w:b/>
        </w:rPr>
      </w:pPr>
      <w:r w:rsidRPr="006D1007">
        <w:rPr>
          <w:b/>
        </w:rPr>
        <w:t>Эволюция творческого метода Л. Андреева</w:t>
      </w:r>
      <w:r>
        <w:rPr>
          <w:b/>
        </w:rPr>
        <w:t xml:space="preserve"> </w:t>
      </w:r>
      <w:r w:rsidRPr="00FF4568">
        <w:rPr>
          <w:b/>
        </w:rPr>
        <w:t>(18</w:t>
      </w:r>
      <w:r w:rsidR="00B95605">
        <w:rPr>
          <w:b/>
        </w:rPr>
        <w:t>71</w:t>
      </w:r>
      <w:r w:rsidRPr="00FF4568">
        <w:rPr>
          <w:b/>
        </w:rPr>
        <w:t xml:space="preserve"> – 19</w:t>
      </w:r>
      <w:r w:rsidR="00B95605">
        <w:rPr>
          <w:b/>
        </w:rPr>
        <w:t>19</w:t>
      </w:r>
      <w:r w:rsidRPr="00FF4568">
        <w:rPr>
          <w:b/>
        </w:rPr>
        <w:t>)</w:t>
      </w:r>
      <w:r w:rsidRPr="006D1007">
        <w:rPr>
          <w:b/>
        </w:rPr>
        <w:t>. Ос</w:t>
      </w:r>
      <w:r>
        <w:rPr>
          <w:b/>
        </w:rPr>
        <w:t>обенности художественного стиля</w:t>
      </w:r>
    </w:p>
    <w:p w:rsidR="00FD390E" w:rsidRDefault="00FD390E" w:rsidP="00FD390E"/>
    <w:p w:rsidR="00FD390E" w:rsidRDefault="00FD390E" w:rsidP="00FD390E">
      <w:pPr>
        <w:ind w:firstLine="720"/>
        <w:jc w:val="both"/>
      </w:pPr>
      <w:r>
        <w:t>Переосмысление темы «маленького человека» в ранних рассказах («</w:t>
      </w:r>
      <w:r w:rsidRPr="00E27332">
        <w:t>Баргамот и Гараська</w:t>
      </w:r>
      <w:r>
        <w:t>», «</w:t>
      </w:r>
      <w:r w:rsidRPr="00E27332">
        <w:t>Петька на даче</w:t>
      </w:r>
      <w:r>
        <w:t>» и «</w:t>
      </w:r>
      <w:r w:rsidRPr="00E27332">
        <w:t>Ангелочек</w:t>
      </w:r>
      <w:r>
        <w:t>» и др. Повесть «Жизнь Василия Фивейского» (1903). Формирование черт экспрессионизма («Ложь», «Стена», «Красный смех»). «Иуда Искариот», «Рассказ о семи повешенных». Роман «Сашка Жегулёв» (1911).</w:t>
      </w:r>
    </w:p>
    <w:p w:rsidR="00FD390E" w:rsidRDefault="00FD390E" w:rsidP="00FD390E">
      <w:pPr>
        <w:ind w:firstLine="720"/>
        <w:jc w:val="both"/>
      </w:pPr>
      <w:r>
        <w:t>Драматургия Л. Андреева. Пьесы «К звездам» (1905), «Жизнь Человека» (1906), «Царь Голод» (1907) и др. «Письма о театре» (1913).</w:t>
      </w:r>
    </w:p>
    <w:p w:rsidR="00FD390E" w:rsidRDefault="00FD390E" w:rsidP="00FD390E">
      <w:pPr>
        <w:ind w:firstLine="720"/>
        <w:jc w:val="both"/>
      </w:pPr>
      <w:r>
        <w:t xml:space="preserve">Роман «Дневник Сатаны». </w:t>
      </w:r>
    </w:p>
    <w:p w:rsidR="00FD390E" w:rsidRDefault="00FD390E" w:rsidP="00FD390E">
      <w:pPr>
        <w:ind w:firstLine="720"/>
        <w:jc w:val="both"/>
      </w:pPr>
    </w:p>
    <w:p w:rsidR="00FD390E" w:rsidRPr="00E27332" w:rsidRDefault="00FD390E" w:rsidP="00FD390E">
      <w:pPr>
        <w:ind w:firstLine="720"/>
        <w:jc w:val="both"/>
        <w:rPr>
          <w:sz w:val="20"/>
          <w:szCs w:val="20"/>
        </w:rPr>
      </w:pPr>
      <w:r w:rsidRPr="00E27332">
        <w:rPr>
          <w:b/>
          <w:i/>
          <w:sz w:val="20"/>
          <w:szCs w:val="20"/>
        </w:rPr>
        <w:t>Литература</w:t>
      </w:r>
      <w:r w:rsidRPr="00E27332">
        <w:rPr>
          <w:sz w:val="20"/>
          <w:szCs w:val="20"/>
        </w:rPr>
        <w:t>:</w:t>
      </w:r>
    </w:p>
    <w:p w:rsidR="00FD390E" w:rsidRPr="00E27332" w:rsidRDefault="00FD390E" w:rsidP="00FD390E">
      <w:pPr>
        <w:pStyle w:val="a9"/>
        <w:spacing w:after="0" w:line="228" w:lineRule="auto"/>
        <w:ind w:firstLine="709"/>
        <w:jc w:val="both"/>
        <w:rPr>
          <w:bCs/>
          <w:i/>
        </w:rPr>
      </w:pPr>
    </w:p>
    <w:p w:rsidR="00FD390E" w:rsidRPr="00E27332" w:rsidRDefault="00FD390E" w:rsidP="00FD390E">
      <w:pPr>
        <w:pStyle w:val="a9"/>
        <w:spacing w:after="0" w:line="228" w:lineRule="auto"/>
        <w:ind w:firstLine="709"/>
        <w:jc w:val="both"/>
        <w:rPr>
          <w:bCs/>
        </w:rPr>
      </w:pPr>
      <w:r w:rsidRPr="00E27332">
        <w:rPr>
          <w:bCs/>
          <w:i/>
        </w:rPr>
        <w:t>Афонин Л</w:t>
      </w:r>
      <w:r w:rsidR="00B95605">
        <w:rPr>
          <w:bCs/>
        </w:rPr>
        <w:t>. Леонид Андреев</w:t>
      </w:r>
      <w:r w:rsidRPr="00E27332">
        <w:rPr>
          <w:bCs/>
        </w:rPr>
        <w:t xml:space="preserve"> /Л. Афонин. –  Орел, 1959.</w:t>
      </w:r>
    </w:p>
    <w:p w:rsidR="00FD390E" w:rsidRPr="00E27332" w:rsidRDefault="00FD390E" w:rsidP="00FD390E">
      <w:pPr>
        <w:pStyle w:val="a9"/>
        <w:spacing w:after="0" w:line="228" w:lineRule="auto"/>
        <w:ind w:firstLine="709"/>
        <w:jc w:val="both"/>
        <w:rPr>
          <w:bCs/>
        </w:rPr>
      </w:pPr>
      <w:r w:rsidRPr="00E27332">
        <w:rPr>
          <w:bCs/>
          <w:i/>
        </w:rPr>
        <w:t>Бабичева Ю. В.</w:t>
      </w:r>
      <w:r w:rsidRPr="00E27332">
        <w:rPr>
          <w:bCs/>
        </w:rPr>
        <w:t xml:space="preserve"> Драматургия Л. Н. Андреева эпохи первой русской революции / Ю. В. Бабичева. – Вологда, 1971.</w:t>
      </w:r>
    </w:p>
    <w:p w:rsidR="00FD390E" w:rsidRPr="00E27332" w:rsidRDefault="00FD390E" w:rsidP="00FD390E">
      <w:pPr>
        <w:pStyle w:val="a9"/>
        <w:spacing w:after="0" w:line="228" w:lineRule="auto"/>
        <w:ind w:firstLine="709"/>
        <w:jc w:val="both"/>
        <w:rPr>
          <w:bCs/>
        </w:rPr>
      </w:pPr>
      <w:r w:rsidRPr="00E27332">
        <w:rPr>
          <w:bCs/>
          <w:i/>
        </w:rPr>
        <w:t>Беззубов В. Л.</w:t>
      </w:r>
      <w:r w:rsidRPr="00E27332">
        <w:rPr>
          <w:bCs/>
        </w:rPr>
        <w:t xml:space="preserve"> Андреев и традиции русского реализма / В. Л. Беззубов. – Таллинн, 1984.</w:t>
      </w:r>
    </w:p>
    <w:p w:rsidR="00FD390E" w:rsidRPr="00E27332" w:rsidRDefault="00FD390E" w:rsidP="00FD390E">
      <w:pPr>
        <w:pStyle w:val="a9"/>
        <w:spacing w:after="0" w:line="228" w:lineRule="auto"/>
        <w:ind w:firstLine="709"/>
        <w:jc w:val="both"/>
        <w:rPr>
          <w:bCs/>
        </w:rPr>
      </w:pPr>
      <w:r w:rsidRPr="00E27332">
        <w:rPr>
          <w:bCs/>
          <w:i/>
        </w:rPr>
        <w:t>Иезуитова Л. А</w:t>
      </w:r>
      <w:r w:rsidRPr="00E27332">
        <w:rPr>
          <w:bCs/>
        </w:rPr>
        <w:t>. Творчество Леонида Андреева (1892 – 1906) / Л. А. Иезуитова. – Л., 1976.</w:t>
      </w:r>
    </w:p>
    <w:p w:rsidR="00FD390E" w:rsidRPr="00E27332" w:rsidRDefault="00FD390E" w:rsidP="00FD390E">
      <w:pPr>
        <w:pStyle w:val="a9"/>
        <w:spacing w:after="0" w:line="228" w:lineRule="auto"/>
        <w:ind w:firstLine="709"/>
        <w:jc w:val="both"/>
        <w:rPr>
          <w:bCs/>
        </w:rPr>
      </w:pPr>
      <w:r w:rsidRPr="00E27332">
        <w:rPr>
          <w:bCs/>
          <w:i/>
        </w:rPr>
        <w:t xml:space="preserve">Кен Л. Н., Рогов Л. Э. </w:t>
      </w:r>
      <w:r w:rsidRPr="00E27332">
        <w:rPr>
          <w:bCs/>
        </w:rPr>
        <w:t>Жизнь Леонида Андреева, рассказанная им самим и его современниками / Л. Н. Кен, Л. Э. Рогов. – СПб., 2010.</w:t>
      </w:r>
    </w:p>
    <w:p w:rsidR="00FD390E" w:rsidRPr="00E27332" w:rsidRDefault="00FD390E" w:rsidP="00FD390E">
      <w:pPr>
        <w:pStyle w:val="a9"/>
        <w:spacing w:after="0" w:line="228" w:lineRule="auto"/>
        <w:ind w:firstLine="709"/>
        <w:jc w:val="both"/>
        <w:rPr>
          <w:bCs/>
        </w:rPr>
      </w:pPr>
      <w:r w:rsidRPr="00E27332">
        <w:rPr>
          <w:bCs/>
        </w:rPr>
        <w:t>Леонид Андреев: материалы и исследования / Ред. В. А. Келдыш, М. В. Козьменко. – М., 2000.</w:t>
      </w:r>
    </w:p>
    <w:p w:rsidR="00FD390E" w:rsidRPr="00E27332" w:rsidRDefault="00FD390E" w:rsidP="00FD390E">
      <w:pPr>
        <w:pStyle w:val="a9"/>
        <w:spacing w:after="0" w:line="228" w:lineRule="auto"/>
        <w:ind w:firstLine="709"/>
        <w:jc w:val="both"/>
        <w:rPr>
          <w:bCs/>
          <w:i/>
        </w:rPr>
      </w:pPr>
      <w:r w:rsidRPr="00E27332">
        <w:rPr>
          <w:bCs/>
          <w:i/>
        </w:rPr>
        <w:t xml:space="preserve">Михеичева Е. А. </w:t>
      </w:r>
      <w:r w:rsidRPr="00E27332">
        <w:rPr>
          <w:bCs/>
        </w:rPr>
        <w:t>О психологизме Леонида Андреева / Е. А. Михеичева. – М., 1994.</w:t>
      </w:r>
    </w:p>
    <w:p w:rsidR="00FD390E" w:rsidRPr="00E27332" w:rsidRDefault="00FD390E" w:rsidP="00FD390E">
      <w:pPr>
        <w:pStyle w:val="a9"/>
        <w:spacing w:after="0" w:line="228" w:lineRule="auto"/>
        <w:ind w:firstLine="709"/>
        <w:jc w:val="both"/>
        <w:rPr>
          <w:bCs/>
        </w:rPr>
      </w:pPr>
      <w:r w:rsidRPr="00E27332">
        <w:rPr>
          <w:bCs/>
          <w:i/>
        </w:rPr>
        <w:t xml:space="preserve">Московкина И. И. </w:t>
      </w:r>
      <w:r w:rsidRPr="00E27332">
        <w:rPr>
          <w:bCs/>
        </w:rPr>
        <w:t>Между «pro» и «contra»: координаты художественного мира Леонида Андреева / И. И. Московкина. – Харьков, 2005.</w:t>
      </w:r>
    </w:p>
    <w:p w:rsidR="00FD390E" w:rsidRPr="00E27332" w:rsidRDefault="00FD390E" w:rsidP="00FD390E">
      <w:pPr>
        <w:pStyle w:val="a9"/>
        <w:spacing w:after="0" w:line="228" w:lineRule="auto"/>
        <w:ind w:firstLine="709"/>
        <w:jc w:val="both"/>
        <w:rPr>
          <w:bCs/>
        </w:rPr>
      </w:pPr>
      <w:r w:rsidRPr="00E27332">
        <w:rPr>
          <w:bCs/>
          <w:i/>
        </w:rPr>
        <w:t>Московкина И. И.</w:t>
      </w:r>
      <w:r w:rsidRPr="00E27332">
        <w:rPr>
          <w:bCs/>
        </w:rPr>
        <w:t xml:space="preserve"> Проза Леонида Андреева: Жанровая система, поэтика, художественный метод / И. И. Московкина. – Харьков, 1994.</w:t>
      </w:r>
    </w:p>
    <w:p w:rsidR="00FD390E" w:rsidRPr="00E27332" w:rsidRDefault="00FD390E" w:rsidP="00FD390E">
      <w:pPr>
        <w:pStyle w:val="a9"/>
        <w:spacing w:after="0" w:line="228" w:lineRule="auto"/>
        <w:ind w:firstLine="709"/>
        <w:jc w:val="both"/>
        <w:rPr>
          <w:bCs/>
        </w:rPr>
      </w:pPr>
      <w:r w:rsidRPr="00E27332">
        <w:rPr>
          <w:bCs/>
          <w:i/>
        </w:rPr>
        <w:t>Панкова Е. С.</w:t>
      </w:r>
      <w:r w:rsidRPr="00E27332">
        <w:rPr>
          <w:bCs/>
        </w:rPr>
        <w:t xml:space="preserve"> Творчество Леонида Андреева и мировое художественное наследие (1892–1917) / Е.С. Панкова. – Орел, 2012. </w:t>
      </w:r>
    </w:p>
    <w:p w:rsidR="00FD390E" w:rsidRPr="00E27332" w:rsidRDefault="00FD390E" w:rsidP="00FD390E">
      <w:pPr>
        <w:pStyle w:val="a9"/>
        <w:spacing w:after="0" w:line="228" w:lineRule="auto"/>
        <w:ind w:firstLine="709"/>
        <w:jc w:val="both"/>
        <w:rPr>
          <w:bCs/>
        </w:rPr>
      </w:pPr>
      <w:r w:rsidRPr="00E27332">
        <w:rPr>
          <w:bCs/>
          <w:i/>
        </w:rPr>
        <w:t>Смирнова Л. А</w:t>
      </w:r>
      <w:r w:rsidRPr="00E27332">
        <w:rPr>
          <w:bCs/>
        </w:rPr>
        <w:t xml:space="preserve">. </w:t>
      </w:r>
      <w:r w:rsidRPr="00E27332">
        <w:rPr>
          <w:bCs/>
          <w:spacing w:val="-4"/>
        </w:rPr>
        <w:t>Творчество Л. Н. Андреева. Проблемы художественного</w:t>
      </w:r>
      <w:r w:rsidRPr="00E27332">
        <w:rPr>
          <w:bCs/>
        </w:rPr>
        <w:t xml:space="preserve"> метода и стиля / Л. А. Смирнова. – М., 1992.</w:t>
      </w:r>
    </w:p>
    <w:p w:rsidR="00FD390E" w:rsidRDefault="00FD390E" w:rsidP="00FD390E">
      <w:pPr>
        <w:ind w:firstLine="720"/>
        <w:jc w:val="both"/>
      </w:pPr>
    </w:p>
    <w:p w:rsidR="00FD390E" w:rsidRDefault="00FD390E" w:rsidP="00FD390E">
      <w:pPr>
        <w:ind w:firstLine="720"/>
        <w:jc w:val="both"/>
      </w:pPr>
    </w:p>
    <w:p w:rsidR="00FD390E" w:rsidRPr="00A845AB" w:rsidRDefault="00FD390E" w:rsidP="00FD390E">
      <w:pPr>
        <w:ind w:firstLine="709"/>
        <w:rPr>
          <w:b/>
        </w:rPr>
      </w:pPr>
      <w:r w:rsidRPr="006D1007">
        <w:rPr>
          <w:b/>
        </w:rPr>
        <w:t xml:space="preserve">Идейно-стилистические особенности прозы Б. </w:t>
      </w:r>
      <w:r>
        <w:rPr>
          <w:b/>
        </w:rPr>
        <w:t>Зайцева (</w:t>
      </w:r>
      <w:r w:rsidRPr="00FF4568">
        <w:rPr>
          <w:b/>
        </w:rPr>
        <w:t>1881 – 1972)</w:t>
      </w:r>
      <w:r>
        <w:rPr>
          <w:b/>
        </w:rPr>
        <w:t xml:space="preserve"> (доэмигрантский период)</w:t>
      </w:r>
    </w:p>
    <w:p w:rsidR="00FD390E" w:rsidRPr="007A3AA8" w:rsidRDefault="00FD390E" w:rsidP="00FD390E">
      <w:pPr>
        <w:ind w:firstLine="720"/>
        <w:jc w:val="both"/>
      </w:pPr>
    </w:p>
    <w:p w:rsidR="00FD390E" w:rsidRDefault="00FD390E" w:rsidP="00FD390E">
      <w:pPr>
        <w:ind w:firstLine="720"/>
        <w:jc w:val="both"/>
      </w:pPr>
      <w:r w:rsidRPr="001A2FB2">
        <w:t>Сборники рассказов</w:t>
      </w:r>
      <w:r>
        <w:t xml:space="preserve"> «Тихие зори», «Полковник Розов» и «Сны». </w:t>
      </w:r>
    </w:p>
    <w:p w:rsidR="00FD390E" w:rsidRDefault="00FD390E" w:rsidP="00FD390E">
      <w:pPr>
        <w:ind w:firstLine="720"/>
        <w:jc w:val="both"/>
      </w:pPr>
      <w:r>
        <w:t>Роман «Дальний край» (1913). Книга рассказов «Земная печаль» (1916). Повесть «Голубая звезда» (1918).</w:t>
      </w:r>
      <w:r w:rsidRPr="001A2FB2">
        <w:t xml:space="preserve"> </w:t>
      </w:r>
      <w:r>
        <w:t>Книга «Улица святого Николая» (1921).</w:t>
      </w:r>
    </w:p>
    <w:p w:rsidR="00FD390E" w:rsidRDefault="00FD390E" w:rsidP="00FD390E">
      <w:pPr>
        <w:ind w:firstLine="720"/>
        <w:jc w:val="both"/>
      </w:pPr>
      <w:r>
        <w:t xml:space="preserve">Творчество в эмиграции. Романы «Золотой узор» (1926), «Дом в Пасси» (1935), повести «Анна» (1929), «Странное путешествие» (1927), книга очерков и воспоминаний «Москва» (1939), автобиографическая тетралогия «Путешествие Глеба» (1937), «Тишина» </w:t>
      </w:r>
      <w:r>
        <w:lastRenderedPageBreak/>
        <w:t>(1948), «Юность» (1950), «Древо жизни» (1953), а также ряд художественных биографий: «Преподобный Сергий Радонежский» (1925), «Жизнь Тургенева» (1932), «Жуковский» (1951), «Чехов» (1954).</w:t>
      </w:r>
    </w:p>
    <w:p w:rsidR="00FD390E" w:rsidRDefault="00FD390E" w:rsidP="00FD390E">
      <w:pPr>
        <w:ind w:firstLine="720"/>
        <w:jc w:val="both"/>
        <w:rPr>
          <w:b/>
          <w:i/>
        </w:rPr>
      </w:pPr>
    </w:p>
    <w:p w:rsidR="00FD390E" w:rsidRPr="003757DC" w:rsidRDefault="00FD390E" w:rsidP="00FD390E">
      <w:pPr>
        <w:ind w:firstLine="720"/>
        <w:jc w:val="both"/>
        <w:rPr>
          <w:sz w:val="20"/>
          <w:szCs w:val="20"/>
        </w:rPr>
      </w:pPr>
      <w:r w:rsidRPr="003757DC">
        <w:rPr>
          <w:b/>
          <w:i/>
          <w:sz w:val="20"/>
          <w:szCs w:val="20"/>
        </w:rPr>
        <w:t>Литература</w:t>
      </w:r>
      <w:r w:rsidRPr="003757DC">
        <w:rPr>
          <w:sz w:val="20"/>
          <w:szCs w:val="20"/>
        </w:rPr>
        <w:t>:</w:t>
      </w:r>
    </w:p>
    <w:p w:rsidR="00FD390E" w:rsidRPr="003757DC" w:rsidRDefault="00FD390E" w:rsidP="00FD390E">
      <w:pPr>
        <w:ind w:firstLine="720"/>
        <w:jc w:val="both"/>
        <w:rPr>
          <w:sz w:val="20"/>
          <w:szCs w:val="20"/>
        </w:rPr>
      </w:pPr>
    </w:p>
    <w:p w:rsidR="00FD390E" w:rsidRPr="003757DC" w:rsidRDefault="00FD390E" w:rsidP="00FD390E">
      <w:pPr>
        <w:pStyle w:val="a9"/>
        <w:spacing w:after="0" w:line="228" w:lineRule="auto"/>
        <w:ind w:firstLine="709"/>
        <w:jc w:val="both"/>
        <w:rPr>
          <w:bCs/>
          <w:i/>
        </w:rPr>
      </w:pPr>
      <w:r w:rsidRPr="003757DC">
        <w:rPr>
          <w:bCs/>
        </w:rPr>
        <w:t xml:space="preserve">В поисках гармонии (О творчестве Б. К. Зайцева): Межвузовский сборник научных трудов. </w:t>
      </w:r>
      <w:r w:rsidRPr="003757DC">
        <w:rPr>
          <w:spacing w:val="-6"/>
        </w:rPr>
        <w:t xml:space="preserve">– </w:t>
      </w:r>
      <w:r w:rsidRPr="003757DC">
        <w:rPr>
          <w:bCs/>
        </w:rPr>
        <w:t>Орел, 1998.</w:t>
      </w:r>
    </w:p>
    <w:p w:rsidR="00FD390E" w:rsidRPr="003757DC" w:rsidRDefault="00FD390E" w:rsidP="00FD390E">
      <w:pPr>
        <w:pStyle w:val="a9"/>
        <w:spacing w:after="0" w:line="228" w:lineRule="auto"/>
        <w:ind w:firstLine="709"/>
        <w:jc w:val="both"/>
        <w:rPr>
          <w:bCs/>
        </w:rPr>
      </w:pPr>
      <w:r w:rsidRPr="003757DC">
        <w:rPr>
          <w:bCs/>
          <w:i/>
        </w:rPr>
        <w:t xml:space="preserve">Куделько Н. А. </w:t>
      </w:r>
      <w:r w:rsidRPr="003757DC">
        <w:rPr>
          <w:bCs/>
        </w:rPr>
        <w:t>И.С. Тургенев и русская литература XX в. (Б. Зайцев, К. Паустовский, Ю. Казаков) / Н. А. Куделько. – Орел: ОГИИК, 2001.</w:t>
      </w:r>
    </w:p>
    <w:p w:rsidR="00FD390E" w:rsidRPr="003757DC" w:rsidRDefault="00FD390E" w:rsidP="00FD390E">
      <w:pPr>
        <w:pStyle w:val="a9"/>
        <w:spacing w:after="0" w:line="228" w:lineRule="auto"/>
        <w:ind w:firstLine="709"/>
        <w:jc w:val="both"/>
        <w:rPr>
          <w:bCs/>
        </w:rPr>
      </w:pPr>
      <w:r w:rsidRPr="003757DC">
        <w:rPr>
          <w:bCs/>
          <w:i/>
        </w:rPr>
        <w:t xml:space="preserve">Любомудров A.M. </w:t>
      </w:r>
      <w:r w:rsidRPr="003757DC">
        <w:rPr>
          <w:bCs/>
        </w:rPr>
        <w:t>Духовный реализм в литературе русского зарубежья. Б. К. Зайцев. И. С. Шмелев / A. M. Любомудров. – СПб., 2003.</w:t>
      </w:r>
    </w:p>
    <w:p w:rsidR="00FD390E" w:rsidRPr="003757DC" w:rsidRDefault="00FD390E" w:rsidP="00FD390E">
      <w:pPr>
        <w:pStyle w:val="a9"/>
        <w:spacing w:after="0" w:line="228" w:lineRule="auto"/>
        <w:ind w:firstLine="709"/>
        <w:jc w:val="both"/>
        <w:rPr>
          <w:bCs/>
        </w:rPr>
      </w:pPr>
      <w:r w:rsidRPr="003757DC">
        <w:rPr>
          <w:bCs/>
          <w:i/>
        </w:rPr>
        <w:t>Михайлов О.</w:t>
      </w:r>
      <w:r w:rsidRPr="003757DC">
        <w:rPr>
          <w:bCs/>
        </w:rPr>
        <w:t xml:space="preserve"> «Бессмысленного нет…» // Зайцев Б. Улица Святого Николая / О. Михайлов. – М., 1989.</w:t>
      </w:r>
    </w:p>
    <w:p w:rsidR="00FD390E" w:rsidRPr="003757DC" w:rsidRDefault="00FD390E" w:rsidP="00FD390E">
      <w:pPr>
        <w:pStyle w:val="a9"/>
        <w:spacing w:after="0" w:line="228" w:lineRule="auto"/>
        <w:ind w:firstLine="709"/>
        <w:jc w:val="both"/>
        <w:rPr>
          <w:bCs/>
        </w:rPr>
      </w:pPr>
      <w:r w:rsidRPr="003757DC">
        <w:rPr>
          <w:bCs/>
          <w:i/>
        </w:rPr>
        <w:t>Осипов С.</w:t>
      </w:r>
      <w:r w:rsidRPr="003757DC">
        <w:rPr>
          <w:bCs/>
        </w:rPr>
        <w:t xml:space="preserve"> Долгая жизнь Бориса Зайцева // Зайцев Б. Люди божии / С. Осипов. – М., 1991.</w:t>
      </w:r>
    </w:p>
    <w:p w:rsidR="00FD390E" w:rsidRPr="003757DC" w:rsidRDefault="00FD390E" w:rsidP="00FD390E">
      <w:pPr>
        <w:pStyle w:val="a9"/>
        <w:spacing w:after="0" w:line="228" w:lineRule="auto"/>
        <w:ind w:firstLine="709"/>
        <w:jc w:val="both"/>
        <w:rPr>
          <w:bCs/>
        </w:rPr>
      </w:pPr>
      <w:r w:rsidRPr="003757DC">
        <w:rPr>
          <w:bCs/>
        </w:rPr>
        <w:t xml:space="preserve">Проблемы изучения жизни и творчества Б. К. Зайцева: Сборник статей. </w:t>
      </w:r>
      <w:r w:rsidRPr="003757DC">
        <w:rPr>
          <w:spacing w:val="-6"/>
        </w:rPr>
        <w:t>–</w:t>
      </w:r>
      <w:r w:rsidRPr="003757DC">
        <w:rPr>
          <w:bCs/>
        </w:rPr>
        <w:t xml:space="preserve"> Вып. 1. Калуга, 1998; Вып. 2. Калуга, 2000; Вып. 3. Калуга, 2001. </w:t>
      </w:r>
    </w:p>
    <w:p w:rsidR="00584366" w:rsidRDefault="00FD390E" w:rsidP="00FD390E">
      <w:pPr>
        <w:rPr>
          <w:bCs/>
          <w:sz w:val="20"/>
          <w:szCs w:val="20"/>
        </w:rPr>
      </w:pPr>
      <w:r w:rsidRPr="003757DC">
        <w:rPr>
          <w:bCs/>
          <w:i/>
          <w:sz w:val="20"/>
          <w:szCs w:val="20"/>
        </w:rPr>
        <w:t>Шиляева А. С.</w:t>
      </w:r>
      <w:r w:rsidRPr="003757DC">
        <w:rPr>
          <w:bCs/>
          <w:sz w:val="20"/>
          <w:szCs w:val="20"/>
        </w:rPr>
        <w:t xml:space="preserve"> Борис Зайцев и его беллетризованные биографии / А. С. Шиляева. –</w:t>
      </w:r>
      <w:r w:rsidR="00B95605">
        <w:rPr>
          <w:bCs/>
          <w:sz w:val="20"/>
          <w:szCs w:val="20"/>
        </w:rPr>
        <w:t xml:space="preserve"> </w:t>
      </w:r>
      <w:r w:rsidRPr="003757DC">
        <w:rPr>
          <w:bCs/>
          <w:sz w:val="20"/>
          <w:szCs w:val="20"/>
        </w:rPr>
        <w:t>Нью-Йорк, 1971.</w:t>
      </w:r>
    </w:p>
    <w:p w:rsidR="00FD390E" w:rsidRPr="00715083" w:rsidRDefault="00FD390E" w:rsidP="00FD390E"/>
    <w:p w:rsidR="00584366" w:rsidRPr="009501E5" w:rsidRDefault="00584366" w:rsidP="001F7388">
      <w:pPr>
        <w:ind w:firstLine="709"/>
        <w:rPr>
          <w:b/>
        </w:rPr>
      </w:pPr>
      <w:r w:rsidRPr="009501E5">
        <w:rPr>
          <w:b/>
        </w:rPr>
        <w:t>Русский модернизм «серебряного века»: характерные черты.</w:t>
      </w:r>
    </w:p>
    <w:p w:rsidR="00584366" w:rsidRDefault="00584366" w:rsidP="00584366"/>
    <w:p w:rsidR="001F7388" w:rsidRDefault="001F7388" w:rsidP="00584366">
      <w:pPr>
        <w:ind w:firstLine="720"/>
        <w:jc w:val="both"/>
      </w:pPr>
      <w:r>
        <w:t>Истоки русского модернизма: внутрилитературные дискуссии; влияние западноевропейского декаданса. Эстетическая парадигма модернизма в русской литературе. Своеобразие русского модернизма: религиозно-утопические черты в символизме; акмеизм; своеобразие русского футуризма.</w:t>
      </w:r>
    </w:p>
    <w:p w:rsidR="00F31B21" w:rsidRPr="003874DC" w:rsidRDefault="00F31B21" w:rsidP="00584366">
      <w:pPr>
        <w:ind w:firstLine="720"/>
        <w:jc w:val="both"/>
        <w:rPr>
          <w:b/>
          <w:i/>
        </w:rPr>
      </w:pPr>
    </w:p>
    <w:p w:rsidR="00E3401A" w:rsidRPr="0047239A" w:rsidRDefault="00E3401A" w:rsidP="00584366">
      <w:pPr>
        <w:ind w:firstLine="720"/>
        <w:jc w:val="both"/>
        <w:rPr>
          <w:sz w:val="20"/>
          <w:szCs w:val="20"/>
        </w:rPr>
      </w:pPr>
      <w:r w:rsidRPr="0047239A">
        <w:rPr>
          <w:b/>
          <w:i/>
          <w:sz w:val="20"/>
          <w:szCs w:val="20"/>
        </w:rPr>
        <w:t>Литература</w:t>
      </w:r>
      <w:r w:rsidRPr="0047239A">
        <w:rPr>
          <w:sz w:val="20"/>
          <w:szCs w:val="20"/>
        </w:rPr>
        <w:t>:</w:t>
      </w:r>
    </w:p>
    <w:p w:rsidR="00F31B21" w:rsidRPr="0047239A" w:rsidRDefault="00F31B21" w:rsidP="00E3401A">
      <w:pPr>
        <w:pStyle w:val="a9"/>
        <w:spacing w:after="0"/>
        <w:jc w:val="both"/>
        <w:rPr>
          <w:bCs/>
          <w:i/>
        </w:rPr>
      </w:pPr>
    </w:p>
    <w:p w:rsidR="00185314" w:rsidRPr="0047239A" w:rsidRDefault="00185314" w:rsidP="0034249D">
      <w:pPr>
        <w:pStyle w:val="a9"/>
        <w:spacing w:after="0"/>
        <w:ind w:firstLine="709"/>
        <w:jc w:val="both"/>
        <w:rPr>
          <w:bCs/>
        </w:rPr>
      </w:pPr>
      <w:r w:rsidRPr="0047239A">
        <w:rPr>
          <w:bCs/>
          <w:i/>
        </w:rPr>
        <w:t>Баевский В. С</w:t>
      </w:r>
      <w:r w:rsidRPr="0047239A">
        <w:rPr>
          <w:bCs/>
        </w:rPr>
        <w:t xml:space="preserve">. История русской литературы ХХ века / В. С. Баевский. </w:t>
      </w:r>
      <w:r w:rsidR="000A168F" w:rsidRPr="0047239A">
        <w:rPr>
          <w:bCs/>
        </w:rPr>
        <w:t>–</w:t>
      </w:r>
      <w:r w:rsidRPr="0047239A">
        <w:rPr>
          <w:bCs/>
        </w:rPr>
        <w:t xml:space="preserve"> М., 1999.</w:t>
      </w:r>
    </w:p>
    <w:p w:rsidR="00185314" w:rsidRPr="0047239A" w:rsidRDefault="00185314" w:rsidP="0034249D">
      <w:pPr>
        <w:pStyle w:val="23"/>
        <w:spacing w:after="0" w:line="240" w:lineRule="auto"/>
        <w:ind w:firstLine="709"/>
      </w:pPr>
      <w:r w:rsidRPr="0047239A">
        <w:rPr>
          <w:i/>
        </w:rPr>
        <w:t>Баран Х.</w:t>
      </w:r>
      <w:r w:rsidRPr="0047239A">
        <w:t xml:space="preserve"> Поэтика русской литературы нач. ХХ века / Х. Баран. </w:t>
      </w:r>
      <w:r w:rsidR="000A168F" w:rsidRPr="0047239A">
        <w:t>–</w:t>
      </w:r>
      <w:r w:rsidRPr="0047239A">
        <w:t xml:space="preserve"> М., 1998.</w:t>
      </w:r>
    </w:p>
    <w:p w:rsidR="00185314" w:rsidRPr="0047239A" w:rsidRDefault="00185314" w:rsidP="0034249D">
      <w:pPr>
        <w:pStyle w:val="23"/>
        <w:spacing w:after="0" w:line="240" w:lineRule="auto"/>
        <w:ind w:firstLine="709"/>
      </w:pPr>
      <w:r w:rsidRPr="0047239A">
        <w:rPr>
          <w:i/>
        </w:rPr>
        <w:t>Буренина О. Д</w:t>
      </w:r>
      <w:r w:rsidRPr="0047239A">
        <w:t xml:space="preserve">. Символистский абсурд и его традиции в русской литературе и культуре первой половины ХХ века / О. Д. Буренина. </w:t>
      </w:r>
      <w:r w:rsidR="000A168F" w:rsidRPr="0047239A">
        <w:t>–</w:t>
      </w:r>
      <w:r w:rsidRPr="0047239A">
        <w:t xml:space="preserve"> СПб., 2005.</w:t>
      </w:r>
    </w:p>
    <w:p w:rsidR="00185314" w:rsidRPr="0047239A" w:rsidRDefault="00185314" w:rsidP="0034249D">
      <w:pPr>
        <w:pStyle w:val="23"/>
        <w:spacing w:after="0" w:line="240" w:lineRule="auto"/>
        <w:ind w:firstLine="709"/>
        <w:rPr>
          <w:bCs/>
        </w:rPr>
      </w:pPr>
      <w:r w:rsidRPr="0047239A">
        <w:rPr>
          <w:bCs/>
          <w:i/>
        </w:rPr>
        <w:t>Герман М</w:t>
      </w:r>
      <w:r w:rsidRPr="0047239A">
        <w:rPr>
          <w:bCs/>
        </w:rPr>
        <w:t xml:space="preserve">. Модернизм. Искусство первой половины ХХ века / М. Герман. </w:t>
      </w:r>
      <w:r w:rsidR="000A168F" w:rsidRPr="0047239A">
        <w:rPr>
          <w:bCs/>
        </w:rPr>
        <w:t>–</w:t>
      </w:r>
      <w:r w:rsidRPr="0047239A">
        <w:rPr>
          <w:bCs/>
        </w:rPr>
        <w:t xml:space="preserve"> СПб, 2003.</w:t>
      </w:r>
    </w:p>
    <w:p w:rsidR="00185314" w:rsidRPr="0047239A" w:rsidRDefault="00185314" w:rsidP="0034249D">
      <w:pPr>
        <w:pStyle w:val="23"/>
        <w:spacing w:after="0" w:line="240" w:lineRule="auto"/>
        <w:ind w:firstLine="709"/>
      </w:pPr>
      <w:r w:rsidRPr="0047239A">
        <w:rPr>
          <w:i/>
        </w:rPr>
        <w:t>Ермилова Е. В</w:t>
      </w:r>
      <w:r w:rsidRPr="0047239A">
        <w:t xml:space="preserve">. История и образный мир русского символизма / Е. В. Ермилова. </w:t>
      </w:r>
      <w:r w:rsidR="000A168F" w:rsidRPr="0047239A">
        <w:t>–</w:t>
      </w:r>
      <w:r w:rsidRPr="0047239A">
        <w:t xml:space="preserve"> М., 1989. </w:t>
      </w:r>
    </w:p>
    <w:p w:rsidR="00185314" w:rsidRPr="0047239A" w:rsidRDefault="00185314" w:rsidP="0034249D">
      <w:pPr>
        <w:pStyle w:val="a9"/>
        <w:spacing w:after="0"/>
        <w:ind w:firstLine="709"/>
        <w:jc w:val="both"/>
        <w:rPr>
          <w:bCs/>
        </w:rPr>
      </w:pPr>
      <w:r w:rsidRPr="0047239A">
        <w:rPr>
          <w:bCs/>
          <w:i/>
        </w:rPr>
        <w:t>Жолковский А. К</w:t>
      </w:r>
      <w:r w:rsidRPr="0047239A">
        <w:rPr>
          <w:bCs/>
        </w:rPr>
        <w:t>. Блуждающие сны: Из истории русского модернизма / А. К. Жолковский.</w:t>
      </w:r>
      <w:r w:rsidR="000A168F" w:rsidRPr="0047239A">
        <w:rPr>
          <w:bCs/>
        </w:rPr>
        <w:t>–</w:t>
      </w:r>
      <w:r w:rsidRPr="0047239A">
        <w:rPr>
          <w:bCs/>
        </w:rPr>
        <w:t xml:space="preserve"> М., 1992.</w:t>
      </w:r>
    </w:p>
    <w:p w:rsidR="00185314" w:rsidRPr="0047239A" w:rsidRDefault="00185314" w:rsidP="0034249D">
      <w:pPr>
        <w:pStyle w:val="a9"/>
        <w:spacing w:after="0"/>
        <w:ind w:firstLine="709"/>
        <w:jc w:val="both"/>
        <w:rPr>
          <w:bCs/>
        </w:rPr>
      </w:pPr>
      <w:r w:rsidRPr="0047239A">
        <w:rPr>
          <w:bCs/>
          <w:i/>
        </w:rPr>
        <w:t xml:space="preserve">Иванюшина И. Ю. </w:t>
      </w:r>
      <w:r w:rsidRPr="0047239A">
        <w:rPr>
          <w:bCs/>
        </w:rPr>
        <w:t xml:space="preserve">Русский футуризм: идеология, поэтика, прагматика / И. Ю. Иванюшина. </w:t>
      </w:r>
      <w:r w:rsidR="000A168F" w:rsidRPr="0047239A">
        <w:rPr>
          <w:bCs/>
        </w:rPr>
        <w:t>–</w:t>
      </w:r>
      <w:r w:rsidRPr="0047239A">
        <w:rPr>
          <w:bCs/>
        </w:rPr>
        <w:t xml:space="preserve"> Саратов, 2003.</w:t>
      </w:r>
    </w:p>
    <w:p w:rsidR="00185314" w:rsidRPr="0047239A" w:rsidRDefault="00185314" w:rsidP="0034249D">
      <w:pPr>
        <w:pStyle w:val="a9"/>
        <w:spacing w:after="0"/>
        <w:ind w:firstLine="709"/>
        <w:jc w:val="both"/>
        <w:rPr>
          <w:bCs/>
        </w:rPr>
      </w:pPr>
      <w:r w:rsidRPr="0047239A">
        <w:rPr>
          <w:bCs/>
        </w:rPr>
        <w:t xml:space="preserve">История русской литературы конца XIX </w:t>
      </w:r>
      <w:r w:rsidR="000A168F" w:rsidRPr="0047239A">
        <w:rPr>
          <w:bCs/>
        </w:rPr>
        <w:t>–</w:t>
      </w:r>
      <w:r w:rsidRPr="0047239A">
        <w:rPr>
          <w:bCs/>
        </w:rPr>
        <w:t xml:space="preserve"> начала ХХ века: В 2 т. / Под ред. В.</w:t>
      </w:r>
      <w:r w:rsidR="003372A1">
        <w:rPr>
          <w:bCs/>
        </w:rPr>
        <w:t xml:space="preserve"> </w:t>
      </w:r>
      <w:r w:rsidRPr="0047239A">
        <w:rPr>
          <w:bCs/>
        </w:rPr>
        <w:t>А</w:t>
      </w:r>
      <w:r w:rsidR="003372A1">
        <w:rPr>
          <w:bCs/>
        </w:rPr>
        <w:t>.</w:t>
      </w:r>
      <w:r w:rsidRPr="0047239A">
        <w:rPr>
          <w:bCs/>
        </w:rPr>
        <w:t xml:space="preserve"> Келдыша. </w:t>
      </w:r>
      <w:r w:rsidR="000A168F" w:rsidRPr="0047239A">
        <w:rPr>
          <w:bCs/>
        </w:rPr>
        <w:t>–</w:t>
      </w:r>
      <w:r w:rsidRPr="0047239A">
        <w:rPr>
          <w:bCs/>
        </w:rPr>
        <w:t xml:space="preserve"> 2-е изд.. </w:t>
      </w:r>
      <w:r w:rsidR="000A168F" w:rsidRPr="0047239A">
        <w:rPr>
          <w:bCs/>
        </w:rPr>
        <w:t>–</w:t>
      </w:r>
      <w:r w:rsidRPr="0047239A">
        <w:rPr>
          <w:bCs/>
        </w:rPr>
        <w:t xml:space="preserve"> М., 2009.</w:t>
      </w:r>
    </w:p>
    <w:p w:rsidR="00185314" w:rsidRPr="0047239A" w:rsidRDefault="00185314" w:rsidP="0034249D">
      <w:pPr>
        <w:pStyle w:val="a9"/>
        <w:spacing w:after="0"/>
        <w:ind w:firstLine="709"/>
        <w:jc w:val="both"/>
        <w:rPr>
          <w:bCs/>
        </w:rPr>
      </w:pPr>
      <w:r w:rsidRPr="0047239A">
        <w:rPr>
          <w:bCs/>
        </w:rPr>
        <w:t xml:space="preserve">История русской литературы: В 4 т. Т. 4. Литература конца </w:t>
      </w:r>
      <w:r w:rsidRPr="0047239A">
        <w:rPr>
          <w:bCs/>
          <w:lang w:val="en-US"/>
        </w:rPr>
        <w:t>XIX</w:t>
      </w:r>
      <w:r w:rsidRPr="0047239A">
        <w:rPr>
          <w:bCs/>
        </w:rPr>
        <w:t xml:space="preserve"> </w:t>
      </w:r>
      <w:r w:rsidR="00B95605">
        <w:rPr>
          <w:bCs/>
        </w:rPr>
        <w:t>–</w:t>
      </w:r>
      <w:r w:rsidRPr="0047239A">
        <w:rPr>
          <w:bCs/>
        </w:rPr>
        <w:t xml:space="preserve"> начала </w:t>
      </w:r>
      <w:r w:rsidRPr="0047239A">
        <w:rPr>
          <w:bCs/>
          <w:lang w:val="en-US"/>
        </w:rPr>
        <w:t>XX</w:t>
      </w:r>
      <w:r w:rsidRPr="0047239A">
        <w:rPr>
          <w:bCs/>
        </w:rPr>
        <w:t xml:space="preserve"> века. Л., 1984. </w:t>
      </w:r>
    </w:p>
    <w:p w:rsidR="00185314" w:rsidRPr="0047239A" w:rsidRDefault="00185314" w:rsidP="0034249D">
      <w:pPr>
        <w:pStyle w:val="a9"/>
        <w:spacing w:after="0"/>
        <w:ind w:firstLine="709"/>
        <w:jc w:val="both"/>
        <w:rPr>
          <w:bCs/>
        </w:rPr>
      </w:pPr>
      <w:r w:rsidRPr="0047239A">
        <w:rPr>
          <w:bCs/>
        </w:rPr>
        <w:t>История русской литературы: ХХ век: Серебряный век / Под ред. Ж. Нива. М., 1995.</w:t>
      </w:r>
    </w:p>
    <w:p w:rsidR="00185314" w:rsidRPr="0047239A" w:rsidRDefault="00185314" w:rsidP="0034249D">
      <w:pPr>
        <w:pStyle w:val="a9"/>
        <w:spacing w:after="0"/>
        <w:ind w:firstLine="709"/>
        <w:jc w:val="both"/>
        <w:rPr>
          <w:bCs/>
        </w:rPr>
      </w:pPr>
      <w:r w:rsidRPr="0047239A">
        <w:rPr>
          <w:bCs/>
          <w:i/>
        </w:rPr>
        <w:t>Кихней Л. Г</w:t>
      </w:r>
      <w:r w:rsidRPr="0047239A">
        <w:rPr>
          <w:bCs/>
        </w:rPr>
        <w:t xml:space="preserve">. Поэзия акмеизма. / Л. Г. Кихней. </w:t>
      </w:r>
      <w:r w:rsidR="000A168F" w:rsidRPr="0047239A">
        <w:rPr>
          <w:bCs/>
        </w:rPr>
        <w:t>–</w:t>
      </w:r>
      <w:r w:rsidRPr="0047239A">
        <w:rPr>
          <w:bCs/>
        </w:rPr>
        <w:t xml:space="preserve"> Владивосток, 1992. </w:t>
      </w:r>
    </w:p>
    <w:p w:rsidR="00185314" w:rsidRPr="0047239A" w:rsidRDefault="00185314" w:rsidP="0034249D">
      <w:pPr>
        <w:pStyle w:val="a9"/>
        <w:spacing w:after="0"/>
        <w:ind w:firstLine="709"/>
        <w:jc w:val="both"/>
        <w:rPr>
          <w:bCs/>
        </w:rPr>
      </w:pPr>
      <w:r w:rsidRPr="0047239A">
        <w:rPr>
          <w:bCs/>
          <w:i/>
        </w:rPr>
        <w:t>Кувакин В. А</w:t>
      </w:r>
      <w:r w:rsidRPr="0047239A">
        <w:rPr>
          <w:bCs/>
        </w:rPr>
        <w:t>. Религиозная философия в России. Начало века /  В. А. Кувакин</w:t>
      </w:r>
      <w:r w:rsidR="00B95605">
        <w:rPr>
          <w:bCs/>
        </w:rPr>
        <w:t>.</w:t>
      </w:r>
      <w:r w:rsidRPr="0047239A">
        <w:rPr>
          <w:bCs/>
        </w:rPr>
        <w:t xml:space="preserve"> М., 1980.</w:t>
      </w:r>
    </w:p>
    <w:p w:rsidR="00185314" w:rsidRPr="0047239A" w:rsidRDefault="00185314" w:rsidP="0034249D">
      <w:pPr>
        <w:pStyle w:val="23"/>
        <w:spacing w:after="0" w:line="240" w:lineRule="auto"/>
        <w:ind w:firstLine="709"/>
        <w:rPr>
          <w:bCs/>
        </w:rPr>
      </w:pPr>
      <w:r w:rsidRPr="0047239A">
        <w:rPr>
          <w:bCs/>
          <w:i/>
        </w:rPr>
        <w:t>Лекманов О.</w:t>
      </w:r>
      <w:r w:rsidRPr="0047239A">
        <w:rPr>
          <w:bCs/>
        </w:rPr>
        <w:t xml:space="preserve"> Книга об акмеизме / О. Лекманов. </w:t>
      </w:r>
      <w:r w:rsidR="000A168F" w:rsidRPr="0047239A">
        <w:rPr>
          <w:bCs/>
        </w:rPr>
        <w:t>–</w:t>
      </w:r>
      <w:r w:rsidRPr="0047239A">
        <w:rPr>
          <w:bCs/>
        </w:rPr>
        <w:t xml:space="preserve">  Томск, 2000</w:t>
      </w:r>
    </w:p>
    <w:p w:rsidR="00185314" w:rsidRPr="0047239A" w:rsidRDefault="00185314" w:rsidP="0034249D">
      <w:pPr>
        <w:pStyle w:val="a9"/>
        <w:spacing w:after="0"/>
        <w:ind w:firstLine="709"/>
        <w:jc w:val="both"/>
        <w:rPr>
          <w:bCs/>
        </w:rPr>
      </w:pPr>
      <w:r w:rsidRPr="0047239A">
        <w:rPr>
          <w:bCs/>
        </w:rPr>
        <w:t>Литературные манифесты и художественная практика: Хрестоматия / Составитель А.Г.</w:t>
      </w:r>
      <w:r w:rsidRPr="0047239A">
        <w:rPr>
          <w:bCs/>
          <w:lang w:val="en-US"/>
        </w:rPr>
        <w:t> </w:t>
      </w:r>
      <w:r w:rsidRPr="0047239A">
        <w:rPr>
          <w:bCs/>
        </w:rPr>
        <w:t>Соколов. М., 1988.</w:t>
      </w:r>
    </w:p>
    <w:p w:rsidR="00185314" w:rsidRPr="0047239A" w:rsidRDefault="00185314" w:rsidP="0034249D">
      <w:pPr>
        <w:pStyle w:val="23"/>
        <w:spacing w:after="0" w:line="240" w:lineRule="auto"/>
        <w:ind w:firstLine="709"/>
        <w:rPr>
          <w:bCs/>
        </w:rPr>
      </w:pPr>
      <w:r w:rsidRPr="0047239A">
        <w:rPr>
          <w:bCs/>
          <w:i/>
        </w:rPr>
        <w:t>Маковский С. К</w:t>
      </w:r>
      <w:r w:rsidRPr="0047239A">
        <w:rPr>
          <w:bCs/>
        </w:rPr>
        <w:t xml:space="preserve">. На Парнасе Серебряного века /  С. К. Маковский. </w:t>
      </w:r>
      <w:r w:rsidR="000A168F" w:rsidRPr="0047239A">
        <w:rPr>
          <w:bCs/>
        </w:rPr>
        <w:t>–</w:t>
      </w:r>
      <w:r w:rsidRPr="0047239A">
        <w:rPr>
          <w:bCs/>
        </w:rPr>
        <w:t xml:space="preserve"> М., 2000.</w:t>
      </w:r>
    </w:p>
    <w:p w:rsidR="00185314" w:rsidRPr="0047239A" w:rsidRDefault="00185314" w:rsidP="0034249D">
      <w:pPr>
        <w:pStyle w:val="23"/>
        <w:spacing w:after="0" w:line="240" w:lineRule="auto"/>
        <w:ind w:firstLine="709"/>
        <w:rPr>
          <w:bCs/>
        </w:rPr>
      </w:pPr>
      <w:r w:rsidRPr="0047239A">
        <w:rPr>
          <w:bCs/>
          <w:i/>
        </w:rPr>
        <w:t>Марков В. Ф.</w:t>
      </w:r>
      <w:r w:rsidRPr="0047239A">
        <w:rPr>
          <w:bCs/>
        </w:rPr>
        <w:t xml:space="preserve"> История русского футуризма / В. Ф. Марков. </w:t>
      </w:r>
      <w:r w:rsidR="000A168F" w:rsidRPr="0047239A">
        <w:rPr>
          <w:bCs/>
        </w:rPr>
        <w:t>–</w:t>
      </w:r>
      <w:r w:rsidRPr="0047239A">
        <w:rPr>
          <w:bCs/>
        </w:rPr>
        <w:t xml:space="preserve"> СПб., 2000.</w:t>
      </w:r>
    </w:p>
    <w:p w:rsidR="00185314" w:rsidRPr="0047239A" w:rsidRDefault="00185314" w:rsidP="0034249D">
      <w:pPr>
        <w:pStyle w:val="a9"/>
        <w:spacing w:after="0"/>
        <w:ind w:firstLine="709"/>
        <w:jc w:val="both"/>
        <w:rPr>
          <w:bCs/>
        </w:rPr>
      </w:pPr>
      <w:r w:rsidRPr="0047239A">
        <w:rPr>
          <w:bCs/>
          <w:i/>
        </w:rPr>
        <w:t>Мочульский Т. К.</w:t>
      </w:r>
      <w:r w:rsidRPr="0047239A">
        <w:rPr>
          <w:bCs/>
        </w:rPr>
        <w:t xml:space="preserve"> А. Блок, А. Белый, В. Брюсов / Т.</w:t>
      </w:r>
      <w:r w:rsidR="00B95605">
        <w:rPr>
          <w:bCs/>
        </w:rPr>
        <w:t xml:space="preserve"> </w:t>
      </w:r>
      <w:r w:rsidRPr="0047239A">
        <w:rPr>
          <w:bCs/>
        </w:rPr>
        <w:t xml:space="preserve">К. Мочульский. </w:t>
      </w:r>
      <w:r w:rsidR="000A168F" w:rsidRPr="0047239A">
        <w:rPr>
          <w:bCs/>
        </w:rPr>
        <w:t>–</w:t>
      </w:r>
      <w:r w:rsidRPr="0047239A">
        <w:rPr>
          <w:bCs/>
        </w:rPr>
        <w:t xml:space="preserve"> М., 1997.</w:t>
      </w:r>
    </w:p>
    <w:p w:rsidR="00185314" w:rsidRPr="0047239A" w:rsidRDefault="00185314" w:rsidP="0034249D">
      <w:pPr>
        <w:pStyle w:val="23"/>
        <w:spacing w:after="0" w:line="240" w:lineRule="auto"/>
        <w:ind w:firstLine="709"/>
        <w:rPr>
          <w:bCs/>
        </w:rPr>
      </w:pPr>
      <w:r w:rsidRPr="0047239A">
        <w:rPr>
          <w:bCs/>
          <w:i/>
        </w:rPr>
        <w:t>Пайман А</w:t>
      </w:r>
      <w:r w:rsidRPr="0047239A">
        <w:rPr>
          <w:bCs/>
        </w:rPr>
        <w:t xml:space="preserve">. История русского символизма / А. Пайман. </w:t>
      </w:r>
      <w:r w:rsidR="000A168F" w:rsidRPr="0047239A">
        <w:rPr>
          <w:bCs/>
        </w:rPr>
        <w:t>–</w:t>
      </w:r>
      <w:r w:rsidRPr="0047239A">
        <w:rPr>
          <w:bCs/>
        </w:rPr>
        <w:t xml:space="preserve"> СПб., 1998.</w:t>
      </w:r>
    </w:p>
    <w:p w:rsidR="00185314" w:rsidRPr="0047239A" w:rsidRDefault="00185314" w:rsidP="0034249D">
      <w:pPr>
        <w:ind w:firstLine="709"/>
        <w:jc w:val="both"/>
        <w:rPr>
          <w:sz w:val="20"/>
          <w:szCs w:val="20"/>
        </w:rPr>
      </w:pPr>
      <w:r w:rsidRPr="0047239A">
        <w:rPr>
          <w:i/>
          <w:sz w:val="20"/>
          <w:szCs w:val="20"/>
        </w:rPr>
        <w:t>Петров И.</w:t>
      </w:r>
      <w:r w:rsidRPr="0047239A">
        <w:rPr>
          <w:sz w:val="20"/>
          <w:szCs w:val="20"/>
        </w:rPr>
        <w:t xml:space="preserve"> Акмеизм как художественная система /  И. Петров. </w:t>
      </w:r>
      <w:r w:rsidR="000A168F" w:rsidRPr="0047239A">
        <w:rPr>
          <w:sz w:val="20"/>
          <w:szCs w:val="20"/>
        </w:rPr>
        <w:t>–</w:t>
      </w:r>
      <w:r w:rsidRPr="0047239A">
        <w:rPr>
          <w:sz w:val="20"/>
          <w:szCs w:val="20"/>
        </w:rPr>
        <w:t xml:space="preserve"> Екатеринбург, 2000.</w:t>
      </w:r>
    </w:p>
    <w:p w:rsidR="00185314" w:rsidRPr="0047239A" w:rsidRDefault="00185314" w:rsidP="0034249D">
      <w:pPr>
        <w:pStyle w:val="a9"/>
        <w:spacing w:after="0"/>
        <w:ind w:firstLine="709"/>
        <w:jc w:val="both"/>
        <w:rPr>
          <w:bCs/>
        </w:rPr>
      </w:pPr>
      <w:r w:rsidRPr="0047239A">
        <w:rPr>
          <w:bCs/>
        </w:rPr>
        <w:t>Русская литература рубежа веков (1890-е – начало 1920-х годов). М., ИМЛИ РАН. Ч.1. 2000. Ч.2. 2001.</w:t>
      </w:r>
    </w:p>
    <w:p w:rsidR="00185314" w:rsidRPr="0047239A" w:rsidRDefault="00185314" w:rsidP="0034249D">
      <w:pPr>
        <w:pStyle w:val="a9"/>
        <w:spacing w:after="0"/>
        <w:ind w:firstLine="709"/>
        <w:jc w:val="both"/>
        <w:rPr>
          <w:bCs/>
        </w:rPr>
      </w:pPr>
      <w:r w:rsidRPr="0047239A">
        <w:rPr>
          <w:bCs/>
        </w:rPr>
        <w:t>Русская поэзия «серебряного века». 1890 – 1917. Антология. М., 1993.</w:t>
      </w:r>
    </w:p>
    <w:p w:rsidR="00185314" w:rsidRPr="0047239A" w:rsidRDefault="00185314" w:rsidP="0034249D">
      <w:pPr>
        <w:pStyle w:val="a9"/>
        <w:spacing w:after="0"/>
        <w:ind w:firstLine="709"/>
        <w:jc w:val="both"/>
        <w:rPr>
          <w:bCs/>
        </w:rPr>
      </w:pPr>
      <w:r w:rsidRPr="0047239A">
        <w:rPr>
          <w:bCs/>
          <w:i/>
        </w:rPr>
        <w:t>Сарычев В. А</w:t>
      </w:r>
      <w:r w:rsidRPr="0047239A">
        <w:rPr>
          <w:bCs/>
        </w:rPr>
        <w:t xml:space="preserve">. Эстетика русского модернизма: проблема жизнетворчества. Воронеж / В. А. Сарычев. </w:t>
      </w:r>
      <w:r w:rsidR="000A168F" w:rsidRPr="0047239A">
        <w:rPr>
          <w:bCs/>
        </w:rPr>
        <w:t>–</w:t>
      </w:r>
      <w:r w:rsidRPr="0047239A">
        <w:rPr>
          <w:bCs/>
        </w:rPr>
        <w:t xml:space="preserve"> 1991.</w:t>
      </w:r>
    </w:p>
    <w:p w:rsidR="00185314" w:rsidRPr="0047239A" w:rsidRDefault="00185314" w:rsidP="0034249D">
      <w:pPr>
        <w:pStyle w:val="a9"/>
        <w:spacing w:after="0"/>
        <w:ind w:firstLine="709"/>
        <w:jc w:val="both"/>
        <w:rPr>
          <w:bCs/>
        </w:rPr>
      </w:pPr>
      <w:r w:rsidRPr="0047239A">
        <w:rPr>
          <w:bCs/>
          <w:i/>
        </w:rPr>
        <w:t>Соколов А. Г</w:t>
      </w:r>
      <w:r w:rsidRPr="0047239A">
        <w:rPr>
          <w:bCs/>
        </w:rPr>
        <w:t xml:space="preserve">. История русской литературы конца </w:t>
      </w:r>
      <w:r w:rsidRPr="0047239A">
        <w:rPr>
          <w:bCs/>
          <w:lang w:val="en-US"/>
        </w:rPr>
        <w:t>XIX</w:t>
      </w:r>
      <w:r w:rsidR="00B95605">
        <w:rPr>
          <w:bCs/>
        </w:rPr>
        <w:t xml:space="preserve"> –</w:t>
      </w:r>
      <w:r w:rsidRPr="0047239A">
        <w:rPr>
          <w:bCs/>
        </w:rPr>
        <w:t xml:space="preserve"> начала </w:t>
      </w:r>
      <w:r w:rsidRPr="0047239A">
        <w:rPr>
          <w:bCs/>
          <w:lang w:val="en-US"/>
        </w:rPr>
        <w:t>XX</w:t>
      </w:r>
      <w:r w:rsidRPr="0047239A">
        <w:rPr>
          <w:bCs/>
        </w:rPr>
        <w:t xml:space="preserve"> века. 4-е изд. / А. Г. Соколов. </w:t>
      </w:r>
      <w:r w:rsidR="000A168F" w:rsidRPr="0047239A">
        <w:rPr>
          <w:bCs/>
        </w:rPr>
        <w:t>–</w:t>
      </w:r>
      <w:r w:rsidRPr="0047239A">
        <w:rPr>
          <w:bCs/>
        </w:rPr>
        <w:t xml:space="preserve"> М., 1999.</w:t>
      </w:r>
    </w:p>
    <w:p w:rsidR="00185314" w:rsidRPr="0047239A" w:rsidRDefault="00185314" w:rsidP="0034249D">
      <w:pPr>
        <w:pStyle w:val="23"/>
        <w:spacing w:after="0" w:line="240" w:lineRule="auto"/>
        <w:ind w:firstLine="709"/>
        <w:rPr>
          <w:bCs/>
        </w:rPr>
      </w:pPr>
      <w:r w:rsidRPr="0047239A">
        <w:rPr>
          <w:bCs/>
          <w:i/>
        </w:rPr>
        <w:t xml:space="preserve">Тырышкина Е. В. </w:t>
      </w:r>
      <w:r w:rsidRPr="0047239A">
        <w:rPr>
          <w:bCs/>
        </w:rPr>
        <w:t xml:space="preserve">Русская литература 1890-х – начала 1920-х годов: от декаданса к авангарду. </w:t>
      </w:r>
      <w:r w:rsidR="000A168F" w:rsidRPr="0047239A">
        <w:rPr>
          <w:bCs/>
        </w:rPr>
        <w:t>–</w:t>
      </w:r>
      <w:r w:rsidRPr="0047239A">
        <w:rPr>
          <w:bCs/>
        </w:rPr>
        <w:t xml:space="preserve"> Новосибирск, 2002.</w:t>
      </w:r>
    </w:p>
    <w:p w:rsidR="00185314" w:rsidRPr="0047239A" w:rsidRDefault="00185314" w:rsidP="0034249D">
      <w:pPr>
        <w:pStyle w:val="23"/>
        <w:spacing w:after="0" w:line="240" w:lineRule="auto"/>
        <w:ind w:firstLine="709"/>
        <w:rPr>
          <w:bCs/>
        </w:rPr>
      </w:pPr>
      <w:r w:rsidRPr="0047239A">
        <w:rPr>
          <w:bCs/>
          <w:i/>
        </w:rPr>
        <w:lastRenderedPageBreak/>
        <w:t>Ханзен-Лёве А</w:t>
      </w:r>
      <w:r w:rsidR="00B95605">
        <w:rPr>
          <w:bCs/>
        </w:rPr>
        <w:t>. Русский символизм</w:t>
      </w:r>
      <w:r w:rsidRPr="0047239A">
        <w:rPr>
          <w:bCs/>
        </w:rPr>
        <w:t xml:space="preserve"> / А. Ханзен-Лёве. </w:t>
      </w:r>
      <w:r w:rsidR="000A168F" w:rsidRPr="0047239A">
        <w:rPr>
          <w:bCs/>
        </w:rPr>
        <w:t>–</w:t>
      </w:r>
      <w:r w:rsidRPr="0047239A">
        <w:rPr>
          <w:bCs/>
        </w:rPr>
        <w:t xml:space="preserve"> СПб., 1999. </w:t>
      </w:r>
    </w:p>
    <w:p w:rsidR="00185314" w:rsidRPr="0047239A" w:rsidRDefault="00185314" w:rsidP="0034249D">
      <w:pPr>
        <w:pStyle w:val="a9"/>
        <w:spacing w:after="0"/>
        <w:ind w:firstLine="709"/>
        <w:jc w:val="both"/>
        <w:rPr>
          <w:b/>
          <w:bCs/>
        </w:rPr>
      </w:pPr>
      <w:r w:rsidRPr="0047239A">
        <w:rPr>
          <w:bCs/>
          <w:i/>
        </w:rPr>
        <w:t>Черников С. Н</w:t>
      </w:r>
      <w:r w:rsidRPr="0047239A">
        <w:rPr>
          <w:bCs/>
        </w:rPr>
        <w:t>. Проза и поэзия «серебряного века» Уч. пособие / С. Н. Черников. Калуга, 1994.</w:t>
      </w:r>
    </w:p>
    <w:p w:rsidR="00E3401A" w:rsidRDefault="00E3401A" w:rsidP="00584366">
      <w:pPr>
        <w:ind w:firstLine="720"/>
        <w:jc w:val="both"/>
      </w:pPr>
    </w:p>
    <w:p w:rsidR="00F55CF2" w:rsidRPr="006D1007" w:rsidRDefault="00F55CF2" w:rsidP="00F55CF2">
      <w:pPr>
        <w:ind w:firstLine="709"/>
        <w:rPr>
          <w:b/>
        </w:rPr>
      </w:pPr>
      <w:r w:rsidRPr="006D1007">
        <w:rPr>
          <w:b/>
        </w:rPr>
        <w:t>Художественная программа «старших» символистов. Творчество Д.</w:t>
      </w:r>
      <w:r>
        <w:rPr>
          <w:b/>
          <w:lang w:val="en-US"/>
        </w:rPr>
        <w:t> </w:t>
      </w:r>
      <w:r w:rsidRPr="006D1007">
        <w:rPr>
          <w:b/>
        </w:rPr>
        <w:t>Мережковского, З. Ги</w:t>
      </w:r>
      <w:r>
        <w:rPr>
          <w:b/>
        </w:rPr>
        <w:t>ппиус, К. Бальмонта, В. Брюсова</w:t>
      </w:r>
    </w:p>
    <w:p w:rsidR="000A4188" w:rsidRDefault="000A4188" w:rsidP="00F55CF2">
      <w:pPr>
        <w:ind w:firstLine="720"/>
        <w:jc w:val="both"/>
      </w:pPr>
    </w:p>
    <w:p w:rsidR="00F55CF2" w:rsidRPr="00EA5B55" w:rsidRDefault="00F55CF2" w:rsidP="00F55CF2">
      <w:pPr>
        <w:ind w:firstLine="720"/>
        <w:jc w:val="both"/>
      </w:pPr>
      <w:r>
        <w:t xml:space="preserve">Теоретические выступления Н. Минского «При свете совести» (1890), Д. Мережковского «О причинах упадка и о новых течениях современной русской литературы» (1892 – 1893). </w:t>
      </w:r>
      <w:r w:rsidRPr="00EA5B55">
        <w:t xml:space="preserve">Д. Мережковский </w:t>
      </w:r>
      <w:r>
        <w:t>противопоставляет</w:t>
      </w:r>
      <w:r w:rsidRPr="00EA5B55">
        <w:t xml:space="preserve"> материализм</w:t>
      </w:r>
      <w:r>
        <w:t>у</w:t>
      </w:r>
      <w:r w:rsidRPr="00EA5B55">
        <w:t xml:space="preserve"> и гражданск</w:t>
      </w:r>
      <w:r>
        <w:t>ой</w:t>
      </w:r>
      <w:r w:rsidRPr="00EA5B55">
        <w:t xml:space="preserve"> тенденциозност</w:t>
      </w:r>
      <w:r>
        <w:t>и народнического реализма</w:t>
      </w:r>
      <w:r w:rsidRPr="00EA5B55">
        <w:t xml:space="preserve"> </w:t>
      </w:r>
      <w:r w:rsidRPr="00F55CF2">
        <w:t>религиозное чувство, предчувствие «божественного идеализма»</w:t>
      </w:r>
      <w:r w:rsidRPr="00EA5B55">
        <w:t>. Из кризиса литературу должно было вывести:</w:t>
      </w:r>
    </w:p>
    <w:p w:rsidR="00F55CF2" w:rsidRPr="00F55CF2" w:rsidRDefault="00F55CF2" w:rsidP="00F55CF2">
      <w:pPr>
        <w:ind w:firstLine="720"/>
        <w:jc w:val="both"/>
      </w:pPr>
      <w:r w:rsidRPr="00F55CF2">
        <w:t>1) религиозно-мистическое содержание;</w:t>
      </w:r>
    </w:p>
    <w:p w:rsidR="00F55CF2" w:rsidRPr="00F55CF2" w:rsidRDefault="00F55CF2" w:rsidP="00F55CF2">
      <w:pPr>
        <w:ind w:firstLine="720"/>
        <w:jc w:val="both"/>
      </w:pPr>
      <w:r w:rsidRPr="00F55CF2">
        <w:t>2) поэтика символов;</w:t>
      </w:r>
    </w:p>
    <w:p w:rsidR="00F55CF2" w:rsidRPr="00F55CF2" w:rsidRDefault="00F55CF2" w:rsidP="00F55CF2">
      <w:pPr>
        <w:ind w:firstLine="720"/>
        <w:jc w:val="both"/>
      </w:pPr>
      <w:r w:rsidRPr="00F55CF2">
        <w:t>3) «расширение художественной впечатлительности в духе изощренного импрессионизма».</w:t>
      </w:r>
    </w:p>
    <w:p w:rsidR="00584366" w:rsidRDefault="00F55CF2" w:rsidP="00F55CF2">
      <w:pPr>
        <w:ind w:firstLine="720"/>
        <w:jc w:val="both"/>
      </w:pPr>
      <w:r w:rsidRPr="00F55CF2">
        <w:t>Символ</w:t>
      </w:r>
      <w:r>
        <w:t xml:space="preserve"> – вид художественного образа, его характерная черта – многозначность, наличие у предметного образа целого ряда переносных значений; для </w:t>
      </w:r>
      <w:r w:rsidRPr="00F55CF2">
        <w:t>символизма</w:t>
      </w:r>
      <w:r>
        <w:t xml:space="preserve"> характерен </w:t>
      </w:r>
      <w:r w:rsidRPr="00F55CF2">
        <w:t>мистический символ</w:t>
      </w:r>
      <w:r>
        <w:t xml:space="preserve">, у которого часть переносных значений обязательно связана с мистической, неземной реальностью («мир идей» </w:t>
      </w:r>
      <w:r w:rsidRPr="00F55CF2">
        <w:t>идеализма</w:t>
      </w:r>
      <w:r>
        <w:t>, божественное бытие, посмертное существование, мир снов, фантазии и т.п.).</w:t>
      </w:r>
    </w:p>
    <w:p w:rsidR="008010F3" w:rsidRDefault="008010F3" w:rsidP="00F55CF2">
      <w:pPr>
        <w:ind w:firstLine="720"/>
        <w:jc w:val="both"/>
      </w:pPr>
      <w:r>
        <w:t>Стремление воздействовать на иррациональную сферу восприятия (суггестивность), уподобляя поэзию музыке.</w:t>
      </w:r>
    </w:p>
    <w:p w:rsidR="008010F3" w:rsidRPr="008010F3" w:rsidRDefault="008010F3" w:rsidP="00F55CF2">
      <w:pPr>
        <w:ind w:firstLine="720"/>
        <w:jc w:val="both"/>
      </w:pPr>
      <w:r>
        <w:rPr>
          <w:b/>
        </w:rPr>
        <w:t>Д. Мережковский (1865 – 1941)</w:t>
      </w:r>
      <w:r>
        <w:t>. Лирика 1890-х годов (Сборник «Символы. Песни и поэмы»). Эссе и работы о литературе</w:t>
      </w:r>
      <w:r w:rsidR="005A67E1">
        <w:t xml:space="preserve"> («Вечные спутники»)</w:t>
      </w:r>
      <w:r>
        <w:t xml:space="preserve">. </w:t>
      </w:r>
      <w:r w:rsidR="005A67E1">
        <w:t xml:space="preserve">Трилогия «Христос и Антихрист» («Смерть богов. Юлиан Отступник», </w:t>
      </w:r>
      <w:r w:rsidR="00A9745B">
        <w:t>«Воскресшие боги. Леонардо да Винчи», «Антихрист. Петр и Алексей»). Трилогия «Царство Зверя» («Павел I», «Александр I», «14 декабря»). Религиозные поиски писателя.</w:t>
      </w:r>
    </w:p>
    <w:p w:rsidR="008010F3" w:rsidRDefault="000A4188" w:rsidP="00F55CF2">
      <w:pPr>
        <w:ind w:firstLine="720"/>
        <w:jc w:val="both"/>
      </w:pPr>
      <w:r w:rsidRPr="000A4188">
        <w:rPr>
          <w:b/>
        </w:rPr>
        <w:t>З. Гиппиус (1869 – 1945)</w:t>
      </w:r>
      <w:r>
        <w:t>. Лирика. Проза З. Гиппиус. Роман «Чертова кукла». Воспоминания («Живые лица»).</w:t>
      </w:r>
    </w:p>
    <w:p w:rsidR="0034249D" w:rsidRDefault="0034249D" w:rsidP="00F55CF2">
      <w:pPr>
        <w:ind w:firstLine="720"/>
        <w:jc w:val="both"/>
      </w:pPr>
      <w:r w:rsidRPr="0034249D">
        <w:rPr>
          <w:b/>
        </w:rPr>
        <w:t>Ф. Сологуб (1863 – 1927)</w:t>
      </w:r>
      <w:r>
        <w:t>. Лирика. Роман «Мелкий бес».</w:t>
      </w:r>
    </w:p>
    <w:p w:rsidR="000A4188" w:rsidRDefault="000A4188" w:rsidP="00F55CF2">
      <w:pPr>
        <w:ind w:firstLine="720"/>
        <w:jc w:val="both"/>
      </w:pPr>
      <w:r w:rsidRPr="000A4188">
        <w:rPr>
          <w:b/>
        </w:rPr>
        <w:t>К. Бальмонт (1867 – 1942)</w:t>
      </w:r>
      <w:r>
        <w:t xml:space="preserve">. </w:t>
      </w:r>
      <w:r w:rsidR="0034249D">
        <w:t>Лирические сборники «Под северным небом», «В безбрежности мрака», «Тишина», «Горящие здания», «Будем как солнце», «Только любовь», «Литургия красоты», «Фейные сказки», «Жар-птица» и др. Эволюция поэтики К. Бальмонта.</w:t>
      </w:r>
    </w:p>
    <w:p w:rsidR="0034249D" w:rsidRDefault="0034249D" w:rsidP="00F55CF2">
      <w:pPr>
        <w:ind w:firstLine="720"/>
        <w:jc w:val="both"/>
      </w:pPr>
      <w:r w:rsidRPr="0034249D">
        <w:rPr>
          <w:b/>
        </w:rPr>
        <w:t>В. Брюсов (1873 – 1924)</w:t>
      </w:r>
      <w:r>
        <w:t>. Теоретические выступления, издание альманаха «Русские символисты». Лирические</w:t>
      </w:r>
      <w:r w:rsidRPr="0034249D">
        <w:t xml:space="preserve"> </w:t>
      </w:r>
      <w:r>
        <w:t>сборники</w:t>
      </w:r>
      <w:r w:rsidRPr="0034249D">
        <w:t xml:space="preserve"> «Chefs d’oeuvre», «Me eum esse», «Tertia Vigilia», «Urbi et Orbi», «Stephanos», «Все напевы». Роман «Огненный ангел».</w:t>
      </w:r>
    </w:p>
    <w:p w:rsidR="0034249D" w:rsidRDefault="0034249D" w:rsidP="00F55CF2">
      <w:pPr>
        <w:ind w:firstLine="720"/>
        <w:jc w:val="both"/>
      </w:pPr>
    </w:p>
    <w:p w:rsidR="0034249D" w:rsidRPr="00590147" w:rsidRDefault="0034249D" w:rsidP="0034249D">
      <w:pPr>
        <w:ind w:firstLine="709"/>
        <w:jc w:val="both"/>
        <w:rPr>
          <w:sz w:val="20"/>
          <w:szCs w:val="20"/>
        </w:rPr>
      </w:pPr>
      <w:r w:rsidRPr="00590147">
        <w:rPr>
          <w:b/>
          <w:i/>
          <w:sz w:val="20"/>
          <w:szCs w:val="20"/>
        </w:rPr>
        <w:t>Литература</w:t>
      </w:r>
      <w:r w:rsidRPr="00590147">
        <w:rPr>
          <w:sz w:val="20"/>
          <w:szCs w:val="20"/>
        </w:rPr>
        <w:t>:</w:t>
      </w:r>
    </w:p>
    <w:p w:rsidR="0034249D" w:rsidRPr="00590147" w:rsidRDefault="0034249D" w:rsidP="0034249D">
      <w:pPr>
        <w:ind w:firstLine="709"/>
        <w:jc w:val="both"/>
        <w:rPr>
          <w:sz w:val="20"/>
          <w:szCs w:val="20"/>
        </w:rPr>
      </w:pPr>
    </w:p>
    <w:p w:rsidR="0034249D" w:rsidRPr="00590147" w:rsidRDefault="0034249D" w:rsidP="0034249D">
      <w:pPr>
        <w:pStyle w:val="23"/>
        <w:spacing w:after="0" w:line="240" w:lineRule="auto"/>
        <w:ind w:firstLine="709"/>
      </w:pPr>
      <w:r w:rsidRPr="00590147">
        <w:rPr>
          <w:i/>
        </w:rPr>
        <w:t>Баран Х.</w:t>
      </w:r>
      <w:r w:rsidRPr="00590147">
        <w:t xml:space="preserve"> Поэтика русской литературы нач. ХХ века / Х. Баран. – М., 1998.</w:t>
      </w:r>
    </w:p>
    <w:p w:rsidR="0034249D" w:rsidRPr="00590147" w:rsidRDefault="0034249D" w:rsidP="0034249D">
      <w:pPr>
        <w:pStyle w:val="23"/>
        <w:spacing w:after="0" w:line="240" w:lineRule="auto"/>
        <w:ind w:firstLine="709"/>
        <w:rPr>
          <w:bCs/>
        </w:rPr>
      </w:pPr>
      <w:r w:rsidRPr="00590147">
        <w:rPr>
          <w:bCs/>
          <w:i/>
        </w:rPr>
        <w:t>Герман М</w:t>
      </w:r>
      <w:r w:rsidRPr="00590147">
        <w:rPr>
          <w:bCs/>
        </w:rPr>
        <w:t>. Модернизм. Искусство первой половины ХХ века / М. Герман. – СПб, 2003.</w:t>
      </w:r>
    </w:p>
    <w:p w:rsidR="0034249D" w:rsidRPr="00590147" w:rsidRDefault="0034249D" w:rsidP="0034249D">
      <w:pPr>
        <w:pStyle w:val="23"/>
        <w:spacing w:after="0" w:line="240" w:lineRule="auto"/>
        <w:ind w:firstLine="709"/>
        <w:rPr>
          <w:bCs/>
        </w:rPr>
      </w:pPr>
      <w:r w:rsidRPr="00590147">
        <w:rPr>
          <w:bCs/>
          <w:i/>
        </w:rPr>
        <w:t>Евдокимова Л. В.</w:t>
      </w:r>
      <w:r w:rsidRPr="00590147">
        <w:rPr>
          <w:bCs/>
        </w:rPr>
        <w:t xml:space="preserve"> Мифопоэтика в творчестве Ф. Сологуба / Л. В. Евдокимова. – Астрахань, 1998.</w:t>
      </w:r>
    </w:p>
    <w:p w:rsidR="0034249D" w:rsidRPr="00590147" w:rsidRDefault="0034249D" w:rsidP="0034249D">
      <w:pPr>
        <w:ind w:firstLine="709"/>
        <w:jc w:val="both"/>
        <w:rPr>
          <w:bCs/>
          <w:sz w:val="20"/>
          <w:szCs w:val="20"/>
        </w:rPr>
      </w:pPr>
      <w:r w:rsidRPr="00590147">
        <w:rPr>
          <w:i/>
          <w:sz w:val="20"/>
          <w:szCs w:val="20"/>
        </w:rPr>
        <w:t>Ильев С. П.</w:t>
      </w:r>
      <w:r w:rsidRPr="00590147">
        <w:rPr>
          <w:bCs/>
          <w:sz w:val="20"/>
          <w:szCs w:val="20"/>
        </w:rPr>
        <w:t xml:space="preserve"> Русский символистский роман: аспекты поэтики. Киев, 1991.</w:t>
      </w:r>
    </w:p>
    <w:p w:rsidR="0034249D" w:rsidRPr="00590147" w:rsidRDefault="0034249D" w:rsidP="0034249D">
      <w:pPr>
        <w:ind w:firstLine="709"/>
        <w:jc w:val="both"/>
        <w:rPr>
          <w:bCs/>
          <w:sz w:val="20"/>
          <w:szCs w:val="20"/>
        </w:rPr>
      </w:pPr>
      <w:r w:rsidRPr="00590147">
        <w:rPr>
          <w:bCs/>
          <w:sz w:val="20"/>
          <w:szCs w:val="20"/>
        </w:rPr>
        <w:t>История русской литературы конца XIX – начала ХХ века: В 2 т. / Под ред. В.</w:t>
      </w:r>
      <w:r w:rsidR="00B95605">
        <w:rPr>
          <w:bCs/>
          <w:sz w:val="20"/>
          <w:szCs w:val="20"/>
        </w:rPr>
        <w:t xml:space="preserve"> </w:t>
      </w:r>
      <w:r w:rsidRPr="00590147">
        <w:rPr>
          <w:bCs/>
          <w:sz w:val="20"/>
          <w:szCs w:val="20"/>
        </w:rPr>
        <w:t>А</w:t>
      </w:r>
      <w:r w:rsidR="00B95605">
        <w:rPr>
          <w:bCs/>
          <w:sz w:val="20"/>
          <w:szCs w:val="20"/>
        </w:rPr>
        <w:t>.</w:t>
      </w:r>
      <w:r w:rsidRPr="00590147">
        <w:rPr>
          <w:bCs/>
          <w:sz w:val="20"/>
          <w:szCs w:val="20"/>
        </w:rPr>
        <w:t xml:space="preserve"> Келдыша. – 2-е изд.. – М., 2009.</w:t>
      </w:r>
    </w:p>
    <w:p w:rsidR="0034249D" w:rsidRPr="00590147" w:rsidRDefault="0034249D" w:rsidP="0034249D">
      <w:pPr>
        <w:ind w:firstLine="709"/>
        <w:jc w:val="both"/>
        <w:rPr>
          <w:bCs/>
          <w:sz w:val="20"/>
          <w:szCs w:val="20"/>
        </w:rPr>
      </w:pPr>
      <w:r w:rsidRPr="00590147">
        <w:rPr>
          <w:bCs/>
          <w:sz w:val="20"/>
          <w:szCs w:val="20"/>
        </w:rPr>
        <w:t>История русской литературы: ХХ век: Серебряный век / Под ред. Ж. Нива. М., 1995.</w:t>
      </w:r>
    </w:p>
    <w:p w:rsidR="0034249D" w:rsidRPr="00590147" w:rsidRDefault="0034249D" w:rsidP="0034249D">
      <w:pPr>
        <w:pStyle w:val="23"/>
        <w:spacing w:after="0" w:line="240" w:lineRule="auto"/>
        <w:ind w:firstLine="709"/>
        <w:rPr>
          <w:bCs/>
        </w:rPr>
      </w:pPr>
      <w:r w:rsidRPr="00590147">
        <w:rPr>
          <w:bCs/>
          <w:i/>
        </w:rPr>
        <w:t>Кобылинский Л.</w:t>
      </w:r>
      <w:r w:rsidRPr="00590147">
        <w:rPr>
          <w:bCs/>
          <w:i/>
          <w:lang w:val="en-US"/>
        </w:rPr>
        <w:t> </w:t>
      </w:r>
      <w:r w:rsidRPr="00590147">
        <w:rPr>
          <w:bCs/>
          <w:i/>
        </w:rPr>
        <w:t>Л.</w:t>
      </w:r>
      <w:r w:rsidRPr="00590147">
        <w:rPr>
          <w:bCs/>
        </w:rPr>
        <w:t xml:space="preserve"> Русские символисты. К. Бальмонт, В. Брюсов, А. Белый. / Л. Л. Кобылинский. – Томск, 1996.</w:t>
      </w:r>
    </w:p>
    <w:p w:rsidR="0034249D" w:rsidRPr="00590147" w:rsidRDefault="0034249D" w:rsidP="0034249D">
      <w:pPr>
        <w:pStyle w:val="23"/>
        <w:spacing w:after="0" w:line="240" w:lineRule="auto"/>
        <w:ind w:firstLine="709"/>
        <w:rPr>
          <w:bCs/>
        </w:rPr>
      </w:pPr>
      <w:r w:rsidRPr="00590147">
        <w:rPr>
          <w:bCs/>
          <w:i/>
        </w:rPr>
        <w:t>Мескин В.А.</w:t>
      </w:r>
      <w:r w:rsidRPr="00590147">
        <w:rPr>
          <w:bCs/>
        </w:rPr>
        <w:t xml:space="preserve"> Грани русского символизма: В. Соловьев и Ф. Сологуб / В.А. Мескин. – М., 2012.</w:t>
      </w:r>
    </w:p>
    <w:p w:rsidR="0034249D" w:rsidRPr="00590147" w:rsidRDefault="0034249D" w:rsidP="0034249D">
      <w:pPr>
        <w:pStyle w:val="23"/>
        <w:spacing w:after="0" w:line="240" w:lineRule="auto"/>
        <w:ind w:firstLine="709"/>
        <w:rPr>
          <w:bCs/>
        </w:rPr>
      </w:pPr>
      <w:r w:rsidRPr="00590147">
        <w:rPr>
          <w:bCs/>
        </w:rPr>
        <w:t>О Федоре Сологубе. Критика. Статьи и заметки / Сост. А. Чеботаревской. СПб., 2002.</w:t>
      </w:r>
    </w:p>
    <w:p w:rsidR="0034249D" w:rsidRPr="00590147" w:rsidRDefault="0034249D" w:rsidP="0034249D">
      <w:pPr>
        <w:pStyle w:val="a9"/>
        <w:spacing w:after="0"/>
        <w:ind w:firstLine="709"/>
        <w:jc w:val="both"/>
        <w:rPr>
          <w:bCs/>
        </w:rPr>
      </w:pPr>
      <w:r w:rsidRPr="00590147">
        <w:rPr>
          <w:bCs/>
          <w:i/>
        </w:rPr>
        <w:t xml:space="preserve">Павлова М. </w:t>
      </w:r>
      <w:r w:rsidRPr="00590147">
        <w:rPr>
          <w:bCs/>
        </w:rPr>
        <w:t>Писатель-Инспектор: Федор Сологуб и Ф. К. Тетерников / М. Павлова. – М., 2007.</w:t>
      </w:r>
    </w:p>
    <w:p w:rsidR="0034249D" w:rsidRPr="00590147" w:rsidRDefault="0034249D" w:rsidP="0034249D">
      <w:pPr>
        <w:ind w:firstLine="709"/>
        <w:jc w:val="both"/>
        <w:rPr>
          <w:bCs/>
          <w:sz w:val="20"/>
          <w:szCs w:val="20"/>
        </w:rPr>
      </w:pPr>
      <w:r w:rsidRPr="00590147">
        <w:rPr>
          <w:bCs/>
          <w:i/>
          <w:sz w:val="20"/>
          <w:szCs w:val="20"/>
        </w:rPr>
        <w:t>Пайман А</w:t>
      </w:r>
      <w:r w:rsidRPr="00590147">
        <w:rPr>
          <w:bCs/>
          <w:sz w:val="20"/>
          <w:szCs w:val="20"/>
        </w:rPr>
        <w:t>. История русского символизма / А. Пайман. – СПб., 1998.</w:t>
      </w:r>
    </w:p>
    <w:p w:rsidR="0034249D" w:rsidRPr="00590147" w:rsidRDefault="0034249D" w:rsidP="0034249D">
      <w:pPr>
        <w:pStyle w:val="23"/>
        <w:spacing w:after="0" w:line="240" w:lineRule="auto"/>
        <w:ind w:firstLine="709"/>
        <w:rPr>
          <w:bCs/>
        </w:rPr>
      </w:pPr>
      <w:r w:rsidRPr="00590147">
        <w:rPr>
          <w:bCs/>
          <w:i/>
        </w:rPr>
        <w:t>Сарычев В. А</w:t>
      </w:r>
      <w:r w:rsidRPr="00590147">
        <w:rPr>
          <w:bCs/>
        </w:rPr>
        <w:t>. Эстетика русского модернизма: проблема жизнетворчества. Воронеж / В. А. Сарычев. – 1991.</w:t>
      </w:r>
    </w:p>
    <w:p w:rsidR="0034249D" w:rsidRPr="00590147" w:rsidRDefault="0034249D" w:rsidP="0034249D">
      <w:pPr>
        <w:pStyle w:val="23"/>
        <w:spacing w:after="0" w:line="240" w:lineRule="auto"/>
        <w:ind w:firstLine="709"/>
        <w:rPr>
          <w:bCs/>
          <w:i/>
        </w:rPr>
      </w:pPr>
      <w:r w:rsidRPr="00590147">
        <w:rPr>
          <w:bCs/>
          <w:i/>
        </w:rPr>
        <w:lastRenderedPageBreak/>
        <w:t>Тырышкина Е. В. Русская литература 1890-х – начала 1920-х годов: от декаданса к авангарду. – Новосибирск, 2002.</w:t>
      </w:r>
    </w:p>
    <w:p w:rsidR="0034249D" w:rsidRPr="00590147" w:rsidRDefault="0034249D" w:rsidP="0034249D">
      <w:pPr>
        <w:pStyle w:val="23"/>
        <w:spacing w:after="0" w:line="240" w:lineRule="auto"/>
        <w:ind w:firstLine="709"/>
      </w:pPr>
      <w:r w:rsidRPr="00590147">
        <w:rPr>
          <w:bCs/>
          <w:i/>
        </w:rPr>
        <w:t>Ханзен-Лёве А</w:t>
      </w:r>
      <w:r w:rsidRPr="00590147">
        <w:rPr>
          <w:bCs/>
        </w:rPr>
        <w:t>. Русский символизм. / А. Ханзен-Лёве. – СПб., 1999.</w:t>
      </w:r>
    </w:p>
    <w:p w:rsidR="00F55CF2" w:rsidRPr="0034249D" w:rsidRDefault="00F55CF2" w:rsidP="00F55CF2">
      <w:pPr>
        <w:ind w:firstLine="709"/>
      </w:pPr>
    </w:p>
    <w:p w:rsidR="00584366" w:rsidRPr="006D1007" w:rsidRDefault="00584366" w:rsidP="00FD390E">
      <w:pPr>
        <w:ind w:firstLine="709"/>
        <w:rPr>
          <w:b/>
        </w:rPr>
      </w:pPr>
      <w:r w:rsidRPr="006D1007">
        <w:rPr>
          <w:b/>
        </w:rPr>
        <w:t>Религиозно-эстет</w:t>
      </w:r>
      <w:r w:rsidR="00BE25A9">
        <w:rPr>
          <w:b/>
        </w:rPr>
        <w:t>ические поиски младосимволистов</w:t>
      </w:r>
    </w:p>
    <w:p w:rsidR="00584366" w:rsidRDefault="00584366" w:rsidP="00584366"/>
    <w:p w:rsidR="00DB5BAA" w:rsidRDefault="00584366" w:rsidP="00584366">
      <w:pPr>
        <w:ind w:firstLine="720"/>
        <w:jc w:val="both"/>
      </w:pPr>
      <w:r>
        <w:t xml:space="preserve">Группа младосимволистов </w:t>
      </w:r>
      <w:r w:rsidR="00DB5BAA">
        <w:t>и кружок «Аргонавты».</w:t>
      </w:r>
    </w:p>
    <w:p w:rsidR="00DB5BAA" w:rsidRDefault="00DB5BAA" w:rsidP="00584366">
      <w:pPr>
        <w:ind w:firstLine="720"/>
        <w:jc w:val="both"/>
      </w:pPr>
      <w:r>
        <w:t>Религиозно-философское учение Вл. Соловьева о Софии как идейная основа творчества младосимволистов. Теоретические работы и манифесты А. Белого, Вяч. Иванова. Теургия (богосотворчество) и соборность как составляющие творческой позиции младосимволистов.</w:t>
      </w:r>
    </w:p>
    <w:p w:rsidR="00DB5BAA" w:rsidRDefault="00DB5BAA" w:rsidP="00584366">
      <w:pPr>
        <w:ind w:firstLine="720"/>
        <w:jc w:val="both"/>
      </w:pPr>
      <w:r w:rsidRPr="00DB5BAA">
        <w:rPr>
          <w:b/>
        </w:rPr>
        <w:t>А. Белый (1880 – 1934)</w:t>
      </w:r>
      <w:r>
        <w:t xml:space="preserve">. </w:t>
      </w:r>
      <w:r w:rsidR="001842D0">
        <w:t>Лирика («Золото в лазури», «Пепел», «Урна»). «Симфонии». Романы «Серебряный голубь», «Петербург». Теоретико-литературные работы («Символизм», «Луг зеленый»).</w:t>
      </w:r>
    </w:p>
    <w:p w:rsidR="001842D0" w:rsidRPr="009C3096" w:rsidRDefault="001842D0" w:rsidP="00584366">
      <w:pPr>
        <w:ind w:firstLine="720"/>
        <w:jc w:val="both"/>
      </w:pPr>
      <w:r w:rsidRPr="001842D0">
        <w:rPr>
          <w:b/>
        </w:rPr>
        <w:t>Вяч. Иванов (1866 – 1949)</w:t>
      </w:r>
      <w:r>
        <w:t xml:space="preserve">. </w:t>
      </w:r>
      <w:r w:rsidR="009C3096">
        <w:t>Лирические сборники («Кормчие звезды», «Прозрачность», «Эрос», «Cor ardens». Критические статьи.</w:t>
      </w:r>
    </w:p>
    <w:p w:rsidR="00DB5BAA" w:rsidRDefault="00DB5BAA" w:rsidP="00584366">
      <w:pPr>
        <w:ind w:firstLine="720"/>
        <w:jc w:val="both"/>
      </w:pPr>
    </w:p>
    <w:p w:rsidR="000403E3" w:rsidRPr="009D1A6F" w:rsidRDefault="000403E3" w:rsidP="000403E3">
      <w:pPr>
        <w:ind w:firstLine="720"/>
        <w:jc w:val="both"/>
        <w:rPr>
          <w:sz w:val="20"/>
          <w:szCs w:val="20"/>
        </w:rPr>
      </w:pPr>
      <w:r w:rsidRPr="009D1A6F">
        <w:rPr>
          <w:b/>
          <w:i/>
          <w:sz w:val="20"/>
          <w:szCs w:val="20"/>
        </w:rPr>
        <w:t>Литература</w:t>
      </w:r>
      <w:r w:rsidRPr="009D1A6F">
        <w:rPr>
          <w:sz w:val="20"/>
          <w:szCs w:val="20"/>
        </w:rPr>
        <w:t>:</w:t>
      </w:r>
    </w:p>
    <w:p w:rsidR="009D1A6F" w:rsidRPr="009D1A6F" w:rsidRDefault="009D1A6F" w:rsidP="000403E3">
      <w:pPr>
        <w:ind w:firstLine="720"/>
        <w:jc w:val="both"/>
        <w:rPr>
          <w:i/>
          <w:sz w:val="20"/>
          <w:szCs w:val="20"/>
        </w:rPr>
      </w:pPr>
    </w:p>
    <w:p w:rsidR="000403E3" w:rsidRPr="009D1A6F" w:rsidRDefault="000403E3" w:rsidP="000403E3">
      <w:pPr>
        <w:ind w:firstLine="720"/>
        <w:jc w:val="both"/>
        <w:rPr>
          <w:i/>
          <w:sz w:val="20"/>
          <w:szCs w:val="20"/>
        </w:rPr>
      </w:pPr>
      <w:r w:rsidRPr="009D1A6F">
        <w:rPr>
          <w:i/>
          <w:sz w:val="20"/>
          <w:szCs w:val="20"/>
        </w:rPr>
        <w:t>Баран Х.</w:t>
      </w:r>
      <w:r w:rsidRPr="009D1A6F">
        <w:rPr>
          <w:sz w:val="20"/>
          <w:szCs w:val="20"/>
        </w:rPr>
        <w:t xml:space="preserve"> Поэтика русской литературы нач. ХХ века / Х. Баран. </w:t>
      </w:r>
      <w:r w:rsidR="000A168F" w:rsidRPr="009D1A6F">
        <w:rPr>
          <w:sz w:val="20"/>
          <w:szCs w:val="20"/>
        </w:rPr>
        <w:t>–</w:t>
      </w:r>
      <w:r w:rsidRPr="009D1A6F">
        <w:rPr>
          <w:sz w:val="20"/>
          <w:szCs w:val="20"/>
        </w:rPr>
        <w:t xml:space="preserve"> М., 1998.</w:t>
      </w:r>
    </w:p>
    <w:p w:rsidR="000403E3" w:rsidRPr="009D1A6F" w:rsidRDefault="000403E3" w:rsidP="000403E3">
      <w:pPr>
        <w:pStyle w:val="23"/>
        <w:spacing w:after="0" w:line="240" w:lineRule="auto"/>
      </w:pPr>
      <w:r w:rsidRPr="009D1A6F">
        <w:rPr>
          <w:i/>
        </w:rPr>
        <w:t>Баран Х.</w:t>
      </w:r>
      <w:r w:rsidRPr="009D1A6F">
        <w:t xml:space="preserve"> Поэтика русской литературы нач. ХХ века / Х. Баран. </w:t>
      </w:r>
      <w:r w:rsidR="000A168F" w:rsidRPr="009D1A6F">
        <w:t>–</w:t>
      </w:r>
      <w:r w:rsidRPr="009D1A6F">
        <w:t xml:space="preserve"> М., 1998.</w:t>
      </w:r>
    </w:p>
    <w:p w:rsidR="000403E3" w:rsidRPr="009D1A6F" w:rsidRDefault="000403E3" w:rsidP="000403E3">
      <w:pPr>
        <w:ind w:firstLine="720"/>
        <w:jc w:val="both"/>
        <w:rPr>
          <w:bCs/>
          <w:sz w:val="20"/>
          <w:szCs w:val="20"/>
        </w:rPr>
      </w:pPr>
      <w:r w:rsidRPr="009D1A6F">
        <w:rPr>
          <w:bCs/>
          <w:sz w:val="20"/>
          <w:szCs w:val="20"/>
        </w:rPr>
        <w:t xml:space="preserve">История русской литературы конца XIX </w:t>
      </w:r>
      <w:r w:rsidR="000A168F" w:rsidRPr="009D1A6F">
        <w:rPr>
          <w:bCs/>
          <w:sz w:val="20"/>
          <w:szCs w:val="20"/>
        </w:rPr>
        <w:t>–</w:t>
      </w:r>
      <w:r w:rsidRPr="009D1A6F">
        <w:rPr>
          <w:bCs/>
          <w:sz w:val="20"/>
          <w:szCs w:val="20"/>
        </w:rPr>
        <w:t xml:space="preserve"> начала ХХ века: В 2 т. / Под ред. В.</w:t>
      </w:r>
      <w:r w:rsidR="003372A1">
        <w:rPr>
          <w:bCs/>
          <w:sz w:val="20"/>
          <w:szCs w:val="20"/>
        </w:rPr>
        <w:t xml:space="preserve"> </w:t>
      </w:r>
      <w:r w:rsidRPr="009D1A6F">
        <w:rPr>
          <w:bCs/>
          <w:sz w:val="20"/>
          <w:szCs w:val="20"/>
        </w:rPr>
        <w:t>А</w:t>
      </w:r>
      <w:r w:rsidR="003372A1">
        <w:rPr>
          <w:bCs/>
          <w:sz w:val="20"/>
          <w:szCs w:val="20"/>
        </w:rPr>
        <w:t>.</w:t>
      </w:r>
      <w:r w:rsidRPr="009D1A6F">
        <w:rPr>
          <w:bCs/>
          <w:sz w:val="20"/>
          <w:szCs w:val="20"/>
        </w:rPr>
        <w:t xml:space="preserve"> Келдыша. </w:t>
      </w:r>
      <w:r w:rsidR="000A168F" w:rsidRPr="009D1A6F">
        <w:rPr>
          <w:bCs/>
          <w:sz w:val="20"/>
          <w:szCs w:val="20"/>
        </w:rPr>
        <w:t>–</w:t>
      </w:r>
      <w:r w:rsidRPr="009D1A6F">
        <w:rPr>
          <w:bCs/>
          <w:sz w:val="20"/>
          <w:szCs w:val="20"/>
        </w:rPr>
        <w:t xml:space="preserve"> 2-е изд.. </w:t>
      </w:r>
      <w:r w:rsidR="000A168F" w:rsidRPr="009D1A6F">
        <w:rPr>
          <w:bCs/>
          <w:sz w:val="20"/>
          <w:szCs w:val="20"/>
        </w:rPr>
        <w:t>–</w:t>
      </w:r>
      <w:r w:rsidRPr="009D1A6F">
        <w:rPr>
          <w:bCs/>
          <w:sz w:val="20"/>
          <w:szCs w:val="20"/>
        </w:rPr>
        <w:t xml:space="preserve"> М., 2009.</w:t>
      </w:r>
    </w:p>
    <w:p w:rsidR="000403E3" w:rsidRPr="009D1A6F" w:rsidRDefault="000403E3" w:rsidP="000403E3">
      <w:pPr>
        <w:ind w:firstLine="720"/>
        <w:jc w:val="both"/>
        <w:rPr>
          <w:bCs/>
          <w:sz w:val="20"/>
          <w:szCs w:val="20"/>
        </w:rPr>
      </w:pPr>
      <w:r w:rsidRPr="009D1A6F">
        <w:rPr>
          <w:bCs/>
          <w:sz w:val="20"/>
          <w:szCs w:val="20"/>
        </w:rPr>
        <w:t>История русской литературы: ХХ век: Серебряный век / Под ред. Ж. Нива. М., 1995.</w:t>
      </w:r>
    </w:p>
    <w:p w:rsidR="000403E3" w:rsidRPr="009D1A6F" w:rsidRDefault="000403E3" w:rsidP="000403E3">
      <w:pPr>
        <w:pStyle w:val="23"/>
        <w:spacing w:after="0" w:line="240" w:lineRule="auto"/>
        <w:ind w:firstLine="709"/>
        <w:rPr>
          <w:bCs/>
        </w:rPr>
      </w:pPr>
      <w:r w:rsidRPr="009D1A6F">
        <w:rPr>
          <w:bCs/>
          <w:i/>
        </w:rPr>
        <w:t>Кобылинский Л.</w:t>
      </w:r>
      <w:r w:rsidRPr="009D1A6F">
        <w:rPr>
          <w:bCs/>
          <w:i/>
          <w:lang w:val="en-US"/>
        </w:rPr>
        <w:t> </w:t>
      </w:r>
      <w:r w:rsidRPr="009D1A6F">
        <w:rPr>
          <w:bCs/>
          <w:i/>
        </w:rPr>
        <w:t>Л.</w:t>
      </w:r>
      <w:r w:rsidRPr="009D1A6F">
        <w:rPr>
          <w:bCs/>
        </w:rPr>
        <w:t xml:space="preserve"> Русские символисты. К. Бальмонт, В. Брюсов, А. Белый. / Л. Л. Кобылинский. – Томск, 1996.</w:t>
      </w:r>
    </w:p>
    <w:p w:rsidR="00EC6F9D" w:rsidRPr="009D1A6F" w:rsidRDefault="00EC6F9D" w:rsidP="000403E3">
      <w:pPr>
        <w:pStyle w:val="23"/>
        <w:spacing w:after="0" w:line="240" w:lineRule="auto"/>
        <w:ind w:firstLine="709"/>
        <w:rPr>
          <w:bCs/>
        </w:rPr>
      </w:pPr>
      <w:r w:rsidRPr="009D1A6F">
        <w:rPr>
          <w:bCs/>
          <w:i/>
        </w:rPr>
        <w:t>Кувакин В. А</w:t>
      </w:r>
      <w:r w:rsidRPr="009D1A6F">
        <w:rPr>
          <w:bCs/>
        </w:rPr>
        <w:t>. Религиозная фи</w:t>
      </w:r>
      <w:r w:rsidR="003372A1">
        <w:rPr>
          <w:bCs/>
        </w:rPr>
        <w:t>лософия в России. Начало века /</w:t>
      </w:r>
      <w:r w:rsidRPr="009D1A6F">
        <w:rPr>
          <w:bCs/>
        </w:rPr>
        <w:t xml:space="preserve"> В. А. Кувакин</w:t>
      </w:r>
      <w:r w:rsidR="003372A1">
        <w:rPr>
          <w:bCs/>
        </w:rPr>
        <w:t>.</w:t>
      </w:r>
      <w:r w:rsidRPr="009D1A6F">
        <w:rPr>
          <w:bCs/>
        </w:rPr>
        <w:t xml:space="preserve"> М., 1980.</w:t>
      </w:r>
    </w:p>
    <w:p w:rsidR="000403E3" w:rsidRPr="009D1A6F" w:rsidRDefault="000403E3" w:rsidP="000403E3">
      <w:pPr>
        <w:ind w:firstLine="720"/>
        <w:jc w:val="both"/>
        <w:rPr>
          <w:bCs/>
          <w:sz w:val="20"/>
          <w:szCs w:val="20"/>
        </w:rPr>
      </w:pPr>
      <w:r w:rsidRPr="009D1A6F">
        <w:rPr>
          <w:bCs/>
          <w:i/>
          <w:sz w:val="20"/>
          <w:szCs w:val="20"/>
        </w:rPr>
        <w:t>Пайман А</w:t>
      </w:r>
      <w:r w:rsidRPr="009D1A6F">
        <w:rPr>
          <w:bCs/>
          <w:sz w:val="20"/>
          <w:szCs w:val="20"/>
        </w:rPr>
        <w:t xml:space="preserve">. История русского символизма / А. Пайман. </w:t>
      </w:r>
      <w:r w:rsidR="000A168F" w:rsidRPr="009D1A6F">
        <w:rPr>
          <w:bCs/>
          <w:sz w:val="20"/>
          <w:szCs w:val="20"/>
        </w:rPr>
        <w:t>–</w:t>
      </w:r>
      <w:r w:rsidRPr="009D1A6F">
        <w:rPr>
          <w:bCs/>
          <w:sz w:val="20"/>
          <w:szCs w:val="20"/>
        </w:rPr>
        <w:t xml:space="preserve"> СПб., 1998.</w:t>
      </w:r>
    </w:p>
    <w:p w:rsidR="000403E3" w:rsidRPr="009D1A6F" w:rsidRDefault="000403E3" w:rsidP="000403E3">
      <w:pPr>
        <w:pStyle w:val="23"/>
        <w:spacing w:after="0" w:line="240" w:lineRule="auto"/>
        <w:ind w:firstLine="709"/>
        <w:rPr>
          <w:bCs/>
        </w:rPr>
      </w:pPr>
      <w:r w:rsidRPr="009D1A6F">
        <w:rPr>
          <w:bCs/>
          <w:i/>
        </w:rPr>
        <w:t xml:space="preserve">Тырышкина Е. В. </w:t>
      </w:r>
      <w:r w:rsidRPr="009D1A6F">
        <w:rPr>
          <w:bCs/>
        </w:rPr>
        <w:t xml:space="preserve">Русская литература 1890-х – начала 1920-х годов: от декаданса к авангарду. </w:t>
      </w:r>
      <w:r w:rsidR="000A168F" w:rsidRPr="009D1A6F">
        <w:rPr>
          <w:bCs/>
        </w:rPr>
        <w:t>–</w:t>
      </w:r>
      <w:r w:rsidRPr="009D1A6F">
        <w:rPr>
          <w:bCs/>
        </w:rPr>
        <w:t xml:space="preserve"> Новосибирск, 2002.</w:t>
      </w:r>
    </w:p>
    <w:p w:rsidR="00D9138F" w:rsidRPr="009D1A6F" w:rsidRDefault="00D9138F" w:rsidP="000403E3">
      <w:pPr>
        <w:pStyle w:val="23"/>
        <w:spacing w:after="0" w:line="240" w:lineRule="auto"/>
        <w:ind w:firstLine="709"/>
        <w:rPr>
          <w:bCs/>
        </w:rPr>
      </w:pPr>
      <w:r w:rsidRPr="009D1A6F">
        <w:rPr>
          <w:bCs/>
          <w:i/>
        </w:rPr>
        <w:t>Ханзен-Лёве А.</w:t>
      </w:r>
      <w:r w:rsidRPr="009D1A6F">
        <w:rPr>
          <w:bCs/>
        </w:rPr>
        <w:t xml:space="preserve"> Мифопоэтический символизм / А. Ханзен-Лёве. – М., 2003.</w:t>
      </w:r>
    </w:p>
    <w:p w:rsidR="00584366" w:rsidRPr="00A118F4" w:rsidRDefault="00584366" w:rsidP="00584366"/>
    <w:p w:rsidR="00584366" w:rsidRPr="006D1007" w:rsidRDefault="00584366" w:rsidP="00854F7C">
      <w:pPr>
        <w:ind w:firstLine="709"/>
        <w:rPr>
          <w:b/>
        </w:rPr>
      </w:pPr>
      <w:r w:rsidRPr="006D1007">
        <w:rPr>
          <w:b/>
        </w:rPr>
        <w:t>Лирика А. Блока</w:t>
      </w:r>
      <w:r w:rsidR="007917C5">
        <w:rPr>
          <w:b/>
        </w:rPr>
        <w:t xml:space="preserve"> (1880 – 1921)</w:t>
      </w:r>
      <w:r w:rsidRPr="006D1007">
        <w:rPr>
          <w:b/>
        </w:rPr>
        <w:t xml:space="preserve">: основные мотивы и поэтика. </w:t>
      </w:r>
    </w:p>
    <w:p w:rsidR="00584366" w:rsidRDefault="00584366" w:rsidP="00584366"/>
    <w:p w:rsidR="00584366" w:rsidRPr="00CD4C53" w:rsidRDefault="007917C5" w:rsidP="007917C5">
      <w:pPr>
        <w:ind w:firstLine="720"/>
        <w:jc w:val="both"/>
        <w:rPr>
          <w:i/>
        </w:rPr>
      </w:pPr>
      <w:r>
        <w:t>Лирические книги А. Блока</w:t>
      </w:r>
      <w:r w:rsidR="000244F4">
        <w:t xml:space="preserve"> («Стихи о Прекрасной Даме», «Нечаянная радость», «Земля в снегу», «Снежная маска», «Ночные стихи», «Стихи о России», «Ямбы»)</w:t>
      </w:r>
      <w:r>
        <w:t>. Драматургия. Критические выступления. Тр</w:t>
      </w:r>
      <w:r w:rsidR="00584366">
        <w:t xml:space="preserve">ехтомное </w:t>
      </w:r>
      <w:r w:rsidR="00584366" w:rsidRPr="007917C5">
        <w:t>«Собрание стихотворений»</w:t>
      </w:r>
      <w:r>
        <w:t xml:space="preserve"> как итог творческого пути поэта. Лирические циклы – составляющие «романа в стихах». Поэмы А.</w:t>
      </w:r>
      <w:r w:rsidR="00C05E66">
        <w:t> </w:t>
      </w:r>
      <w:r>
        <w:t>Блока</w:t>
      </w:r>
      <w:r w:rsidR="00C05E66">
        <w:t xml:space="preserve"> («Соловьиный сад», «Возмездие»)</w:t>
      </w:r>
      <w:r>
        <w:t>.</w:t>
      </w:r>
    </w:p>
    <w:p w:rsidR="00854F7C" w:rsidRDefault="007917C5" w:rsidP="00584366">
      <w:pPr>
        <w:ind w:firstLine="720"/>
        <w:jc w:val="both"/>
      </w:pPr>
      <w:r>
        <w:t>А. Блок в 1917 году. «Последние дни императорск</w:t>
      </w:r>
      <w:r w:rsidR="00854F7C">
        <w:t>ой власти». Поэма «Двенадцать».</w:t>
      </w:r>
    </w:p>
    <w:p w:rsidR="007917C5" w:rsidRPr="007917C5" w:rsidRDefault="007917C5" w:rsidP="00584366">
      <w:pPr>
        <w:ind w:firstLine="720"/>
        <w:jc w:val="both"/>
      </w:pPr>
      <w:r>
        <w:t>.</w:t>
      </w:r>
    </w:p>
    <w:p w:rsidR="007061D7" w:rsidRPr="00854F7C" w:rsidRDefault="007061D7" w:rsidP="00584366">
      <w:pPr>
        <w:ind w:firstLine="720"/>
        <w:jc w:val="both"/>
        <w:rPr>
          <w:sz w:val="20"/>
          <w:szCs w:val="20"/>
        </w:rPr>
      </w:pPr>
      <w:r w:rsidRPr="00854F7C">
        <w:rPr>
          <w:b/>
          <w:i/>
          <w:sz w:val="20"/>
          <w:szCs w:val="20"/>
        </w:rPr>
        <w:t>Литература</w:t>
      </w:r>
      <w:r w:rsidRPr="00854F7C">
        <w:rPr>
          <w:sz w:val="20"/>
          <w:szCs w:val="20"/>
        </w:rPr>
        <w:t>:</w:t>
      </w:r>
    </w:p>
    <w:p w:rsidR="007917C5" w:rsidRPr="00854F7C" w:rsidRDefault="007917C5" w:rsidP="00584366">
      <w:pPr>
        <w:ind w:firstLine="720"/>
        <w:jc w:val="both"/>
        <w:rPr>
          <w:sz w:val="20"/>
          <w:szCs w:val="20"/>
        </w:rPr>
      </w:pPr>
    </w:p>
    <w:p w:rsidR="007061D7" w:rsidRPr="00854F7C" w:rsidRDefault="007061D7" w:rsidP="00854F7C">
      <w:pPr>
        <w:ind w:firstLine="709"/>
        <w:jc w:val="both"/>
        <w:rPr>
          <w:sz w:val="20"/>
          <w:szCs w:val="20"/>
        </w:rPr>
      </w:pPr>
      <w:r w:rsidRPr="00854F7C">
        <w:rPr>
          <w:sz w:val="20"/>
          <w:szCs w:val="20"/>
        </w:rPr>
        <w:t xml:space="preserve">Александр Блок: </w:t>
      </w:r>
      <w:r w:rsidRPr="00854F7C">
        <w:rPr>
          <w:sz w:val="20"/>
          <w:szCs w:val="20"/>
          <w:lang w:val="en-US"/>
        </w:rPr>
        <w:t>pro</w:t>
      </w:r>
      <w:r w:rsidRPr="00854F7C">
        <w:rPr>
          <w:sz w:val="20"/>
          <w:szCs w:val="20"/>
        </w:rPr>
        <w:t xml:space="preserve"> </w:t>
      </w:r>
      <w:r w:rsidRPr="00854F7C">
        <w:rPr>
          <w:sz w:val="20"/>
          <w:szCs w:val="20"/>
          <w:lang w:val="en-US"/>
        </w:rPr>
        <w:t>et</w:t>
      </w:r>
      <w:r w:rsidRPr="00854F7C">
        <w:rPr>
          <w:sz w:val="20"/>
          <w:szCs w:val="20"/>
        </w:rPr>
        <w:t xml:space="preserve"> </w:t>
      </w:r>
      <w:r w:rsidRPr="00854F7C">
        <w:rPr>
          <w:sz w:val="20"/>
          <w:szCs w:val="20"/>
          <w:lang w:val="en-US"/>
        </w:rPr>
        <w:t>contra</w:t>
      </w:r>
      <w:r w:rsidRPr="00854F7C">
        <w:rPr>
          <w:sz w:val="20"/>
          <w:szCs w:val="20"/>
        </w:rPr>
        <w:t>. Личность и творчество А. Блока в критике и мемуарах современников. СПб., 2004.</w:t>
      </w:r>
    </w:p>
    <w:p w:rsidR="007061D7" w:rsidRPr="00854F7C" w:rsidRDefault="007061D7" w:rsidP="00854F7C">
      <w:pPr>
        <w:pStyle w:val="a9"/>
        <w:spacing w:after="0" w:line="228" w:lineRule="auto"/>
        <w:ind w:firstLine="709"/>
        <w:jc w:val="both"/>
        <w:rPr>
          <w:bCs/>
        </w:rPr>
      </w:pPr>
      <w:r w:rsidRPr="00854F7C">
        <w:rPr>
          <w:bCs/>
          <w:i/>
        </w:rPr>
        <w:t>Долгополов Л. К</w:t>
      </w:r>
      <w:r w:rsidRPr="00854F7C">
        <w:rPr>
          <w:bCs/>
        </w:rPr>
        <w:t xml:space="preserve">. Блок: личность и творчество / Л. К. Долгополов. </w:t>
      </w:r>
      <w:r w:rsidR="000A168F" w:rsidRPr="00854F7C">
        <w:rPr>
          <w:bCs/>
        </w:rPr>
        <w:t>–</w:t>
      </w:r>
      <w:r w:rsidRPr="00854F7C">
        <w:rPr>
          <w:bCs/>
        </w:rPr>
        <w:t xml:space="preserve"> Л.,1980.</w:t>
      </w:r>
    </w:p>
    <w:p w:rsidR="007061D7" w:rsidRPr="00854F7C" w:rsidRDefault="007061D7" w:rsidP="00854F7C">
      <w:pPr>
        <w:pStyle w:val="a9"/>
        <w:spacing w:after="0" w:line="228" w:lineRule="auto"/>
        <w:ind w:firstLine="709"/>
        <w:jc w:val="both"/>
        <w:rPr>
          <w:bCs/>
        </w:rPr>
      </w:pPr>
      <w:r w:rsidRPr="00854F7C">
        <w:rPr>
          <w:bCs/>
          <w:i/>
        </w:rPr>
        <w:t xml:space="preserve">Магомедова Д.М. </w:t>
      </w:r>
      <w:r w:rsidRPr="00854F7C">
        <w:rPr>
          <w:bCs/>
        </w:rPr>
        <w:t xml:space="preserve">Автобиографический миф в творчестве А. Блока / Д. М. Магомедова. </w:t>
      </w:r>
      <w:r w:rsidR="000A168F" w:rsidRPr="00854F7C">
        <w:rPr>
          <w:bCs/>
        </w:rPr>
        <w:t>–</w:t>
      </w:r>
      <w:r w:rsidRPr="00854F7C">
        <w:rPr>
          <w:bCs/>
        </w:rPr>
        <w:t xml:space="preserve"> М., 1997.</w:t>
      </w:r>
    </w:p>
    <w:p w:rsidR="007061D7" w:rsidRPr="00854F7C" w:rsidRDefault="007061D7" w:rsidP="00854F7C">
      <w:pPr>
        <w:pStyle w:val="a9"/>
        <w:spacing w:after="0" w:line="228" w:lineRule="auto"/>
        <w:ind w:firstLine="709"/>
        <w:jc w:val="both"/>
        <w:rPr>
          <w:bCs/>
        </w:rPr>
      </w:pPr>
      <w:r w:rsidRPr="00854F7C">
        <w:rPr>
          <w:bCs/>
          <w:i/>
        </w:rPr>
        <w:t xml:space="preserve">Магомедова Д. М. </w:t>
      </w:r>
      <w:r w:rsidRPr="00854F7C">
        <w:rPr>
          <w:bCs/>
        </w:rPr>
        <w:t xml:space="preserve">Комментируя Блока / Д. М. Магомедова. </w:t>
      </w:r>
      <w:r w:rsidR="000A168F" w:rsidRPr="00854F7C">
        <w:rPr>
          <w:bCs/>
        </w:rPr>
        <w:t>–</w:t>
      </w:r>
      <w:r w:rsidRPr="00854F7C">
        <w:rPr>
          <w:bCs/>
        </w:rPr>
        <w:t xml:space="preserve"> М., 2004.</w:t>
      </w:r>
    </w:p>
    <w:p w:rsidR="007061D7" w:rsidRPr="00854F7C" w:rsidRDefault="007061D7" w:rsidP="00854F7C">
      <w:pPr>
        <w:pStyle w:val="a9"/>
        <w:spacing w:after="0" w:line="228" w:lineRule="auto"/>
        <w:ind w:firstLine="709"/>
        <w:jc w:val="both"/>
        <w:rPr>
          <w:bCs/>
        </w:rPr>
      </w:pPr>
      <w:r w:rsidRPr="00854F7C">
        <w:rPr>
          <w:bCs/>
          <w:i/>
        </w:rPr>
        <w:t>Максимов Д. Е</w:t>
      </w:r>
      <w:r w:rsidRPr="00854F7C">
        <w:rPr>
          <w:bCs/>
        </w:rPr>
        <w:t xml:space="preserve">. Поэзия и проза А. Блока /  Д. Е. Максимов. </w:t>
      </w:r>
      <w:r w:rsidR="000A168F" w:rsidRPr="00854F7C">
        <w:rPr>
          <w:bCs/>
        </w:rPr>
        <w:t>–</w:t>
      </w:r>
      <w:r w:rsidRPr="00854F7C">
        <w:rPr>
          <w:bCs/>
        </w:rPr>
        <w:t xml:space="preserve"> Л., 1981.</w:t>
      </w:r>
    </w:p>
    <w:p w:rsidR="007061D7" w:rsidRPr="00854F7C" w:rsidRDefault="007061D7" w:rsidP="00854F7C">
      <w:pPr>
        <w:pStyle w:val="a9"/>
        <w:spacing w:after="0" w:line="228" w:lineRule="auto"/>
        <w:ind w:firstLine="709"/>
        <w:jc w:val="both"/>
        <w:rPr>
          <w:bCs/>
        </w:rPr>
      </w:pPr>
      <w:r w:rsidRPr="00854F7C">
        <w:rPr>
          <w:bCs/>
          <w:i/>
        </w:rPr>
        <w:t>Орлов В. И</w:t>
      </w:r>
      <w:r w:rsidRPr="00854F7C">
        <w:rPr>
          <w:bCs/>
        </w:rPr>
        <w:t xml:space="preserve">. Гамаюн: Жизнь Александра Блока /  В. И. Орлов. </w:t>
      </w:r>
      <w:r w:rsidR="000A168F" w:rsidRPr="00854F7C">
        <w:rPr>
          <w:bCs/>
        </w:rPr>
        <w:t>–</w:t>
      </w:r>
      <w:r w:rsidRPr="00854F7C">
        <w:rPr>
          <w:bCs/>
        </w:rPr>
        <w:t xml:space="preserve"> М., 1981.</w:t>
      </w:r>
    </w:p>
    <w:p w:rsidR="007061D7" w:rsidRPr="00854F7C" w:rsidRDefault="007061D7" w:rsidP="00854F7C">
      <w:pPr>
        <w:pStyle w:val="a9"/>
        <w:spacing w:after="0" w:line="228" w:lineRule="auto"/>
        <w:ind w:firstLine="709"/>
        <w:jc w:val="both"/>
        <w:rPr>
          <w:bCs/>
        </w:rPr>
      </w:pPr>
      <w:r w:rsidRPr="00854F7C">
        <w:rPr>
          <w:bCs/>
          <w:i/>
        </w:rPr>
        <w:t>Приходько И.С.</w:t>
      </w:r>
      <w:r w:rsidRPr="00854F7C">
        <w:rPr>
          <w:bCs/>
        </w:rPr>
        <w:t xml:space="preserve"> Мифопоэтика А. Блока / И. С. Приходько. </w:t>
      </w:r>
      <w:r w:rsidR="000A168F" w:rsidRPr="00854F7C">
        <w:rPr>
          <w:bCs/>
        </w:rPr>
        <w:t>–</w:t>
      </w:r>
      <w:r w:rsidRPr="00854F7C">
        <w:rPr>
          <w:bCs/>
        </w:rPr>
        <w:t xml:space="preserve"> Владимир, 1994.</w:t>
      </w:r>
    </w:p>
    <w:p w:rsidR="007061D7" w:rsidRPr="00854F7C" w:rsidRDefault="007061D7" w:rsidP="00854F7C">
      <w:pPr>
        <w:pStyle w:val="a9"/>
        <w:spacing w:after="0" w:line="228" w:lineRule="auto"/>
        <w:ind w:firstLine="709"/>
        <w:jc w:val="both"/>
        <w:rPr>
          <w:bCs/>
        </w:rPr>
      </w:pPr>
      <w:r w:rsidRPr="00854F7C">
        <w:rPr>
          <w:bCs/>
          <w:i/>
        </w:rPr>
        <w:t xml:space="preserve">Слободнюк С. Л. </w:t>
      </w:r>
      <w:r w:rsidRPr="00854F7C">
        <w:rPr>
          <w:bCs/>
        </w:rPr>
        <w:t xml:space="preserve">Соловьиный ад. Трилогия вочеловечения Александра Блока: онтология небытия / С. Л. Слободнюк. </w:t>
      </w:r>
      <w:r w:rsidR="000A168F" w:rsidRPr="00854F7C">
        <w:t>–</w:t>
      </w:r>
      <w:r w:rsidRPr="00854F7C">
        <w:t xml:space="preserve"> СПб., </w:t>
      </w:r>
      <w:r w:rsidRPr="00854F7C">
        <w:rPr>
          <w:bCs/>
        </w:rPr>
        <w:t>2002.</w:t>
      </w:r>
    </w:p>
    <w:p w:rsidR="007061D7" w:rsidRPr="00854F7C" w:rsidRDefault="007061D7" w:rsidP="00854F7C">
      <w:pPr>
        <w:pStyle w:val="a9"/>
        <w:spacing w:after="0" w:line="228" w:lineRule="auto"/>
        <w:ind w:firstLine="709"/>
        <w:jc w:val="both"/>
        <w:rPr>
          <w:bCs/>
        </w:rPr>
      </w:pPr>
      <w:r w:rsidRPr="00854F7C">
        <w:rPr>
          <w:bCs/>
          <w:i/>
        </w:rPr>
        <w:t>Федоров А. В</w:t>
      </w:r>
      <w:r w:rsidRPr="00854F7C">
        <w:rPr>
          <w:bCs/>
        </w:rPr>
        <w:t xml:space="preserve">. Блок-драматург /  А. В. Федоров. </w:t>
      </w:r>
      <w:r w:rsidR="000A168F" w:rsidRPr="00854F7C">
        <w:rPr>
          <w:bCs/>
        </w:rPr>
        <w:t>–</w:t>
      </w:r>
      <w:r w:rsidRPr="00854F7C">
        <w:rPr>
          <w:bCs/>
        </w:rPr>
        <w:t xml:space="preserve"> Л.,1980. </w:t>
      </w:r>
    </w:p>
    <w:p w:rsidR="007061D7" w:rsidRPr="00854F7C" w:rsidRDefault="007061D7" w:rsidP="00854F7C">
      <w:pPr>
        <w:pStyle w:val="a9"/>
        <w:spacing w:after="0" w:line="228" w:lineRule="auto"/>
        <w:ind w:firstLine="709"/>
        <w:jc w:val="both"/>
      </w:pPr>
      <w:r w:rsidRPr="00854F7C">
        <w:rPr>
          <w:i/>
        </w:rPr>
        <w:t>Минц З. Г.</w:t>
      </w:r>
      <w:r w:rsidRPr="00854F7C">
        <w:t xml:space="preserve"> Поэтика Александра Блока. / З. Г. Минц. </w:t>
      </w:r>
      <w:r w:rsidR="000A168F" w:rsidRPr="00854F7C">
        <w:t>–</w:t>
      </w:r>
      <w:r w:rsidRPr="00854F7C">
        <w:t xml:space="preserve"> СПб., 1999.</w:t>
      </w:r>
    </w:p>
    <w:p w:rsidR="007061D7" w:rsidRPr="00854F7C" w:rsidRDefault="007061D7" w:rsidP="00854F7C">
      <w:pPr>
        <w:ind w:firstLine="709"/>
        <w:jc w:val="both"/>
        <w:rPr>
          <w:bCs/>
          <w:sz w:val="20"/>
          <w:szCs w:val="20"/>
        </w:rPr>
      </w:pPr>
      <w:r w:rsidRPr="00854F7C">
        <w:rPr>
          <w:bCs/>
          <w:i/>
          <w:sz w:val="20"/>
          <w:szCs w:val="20"/>
        </w:rPr>
        <w:t>Сарычев В. А.</w:t>
      </w:r>
      <w:r w:rsidRPr="00854F7C">
        <w:rPr>
          <w:bCs/>
          <w:sz w:val="20"/>
          <w:szCs w:val="20"/>
        </w:rPr>
        <w:t xml:space="preserve"> Александр Блок. Творчество жизни. / В. А. Сарычев. </w:t>
      </w:r>
      <w:r w:rsidR="000A168F" w:rsidRPr="00854F7C">
        <w:rPr>
          <w:bCs/>
          <w:sz w:val="20"/>
          <w:szCs w:val="20"/>
        </w:rPr>
        <w:t>–</w:t>
      </w:r>
      <w:r w:rsidRPr="00854F7C">
        <w:rPr>
          <w:bCs/>
          <w:sz w:val="20"/>
          <w:szCs w:val="20"/>
        </w:rPr>
        <w:t xml:space="preserve"> Воронеж, 2004.</w:t>
      </w:r>
    </w:p>
    <w:p w:rsidR="007061D7" w:rsidRDefault="007061D7" w:rsidP="00584366">
      <w:pPr>
        <w:ind w:firstLine="720"/>
        <w:jc w:val="both"/>
      </w:pPr>
    </w:p>
    <w:p w:rsidR="00584366" w:rsidRPr="00A118F4" w:rsidRDefault="00584366" w:rsidP="00584366"/>
    <w:p w:rsidR="00584366" w:rsidRPr="006D1007" w:rsidRDefault="00584366" w:rsidP="007C3C68">
      <w:pPr>
        <w:ind w:firstLine="709"/>
        <w:rPr>
          <w:b/>
        </w:rPr>
      </w:pPr>
      <w:r w:rsidRPr="006D1007">
        <w:rPr>
          <w:b/>
        </w:rPr>
        <w:lastRenderedPageBreak/>
        <w:t xml:space="preserve">Истоки и </w:t>
      </w:r>
      <w:r w:rsidR="00D87B6B">
        <w:rPr>
          <w:b/>
        </w:rPr>
        <w:t>эстетическая программа акмеизма</w:t>
      </w:r>
    </w:p>
    <w:p w:rsidR="00584366" w:rsidRDefault="00584366" w:rsidP="00584366"/>
    <w:p w:rsidR="00BD36F1" w:rsidRDefault="00BD36F1" w:rsidP="00584366">
      <w:pPr>
        <w:ind w:firstLine="720"/>
        <w:jc w:val="both"/>
      </w:pPr>
      <w:r>
        <w:t>Кружок «Цех поэтов» (1911 – 1914) и формирование акмеизма.</w:t>
      </w:r>
    </w:p>
    <w:p w:rsidR="00BD36F1" w:rsidRDefault="00BD36F1" w:rsidP="00584366">
      <w:pPr>
        <w:ind w:firstLine="720"/>
        <w:jc w:val="both"/>
      </w:pPr>
      <w:r>
        <w:t>Представители: Н.</w:t>
      </w:r>
      <w:r w:rsidRPr="00701BB8">
        <w:t xml:space="preserve"> </w:t>
      </w:r>
      <w:r>
        <w:t>Гумилев, С. Городецкий, А.</w:t>
      </w:r>
      <w:r w:rsidRPr="00701BB8">
        <w:t xml:space="preserve"> </w:t>
      </w:r>
      <w:r>
        <w:t>Ахматова, О.</w:t>
      </w:r>
      <w:r w:rsidRPr="00701BB8">
        <w:t xml:space="preserve"> </w:t>
      </w:r>
      <w:r>
        <w:t>Мандельштам, В.</w:t>
      </w:r>
      <w:r>
        <w:rPr>
          <w:lang w:val="en-US"/>
        </w:rPr>
        <w:t> </w:t>
      </w:r>
      <w:r>
        <w:t>Нарбут, М.</w:t>
      </w:r>
      <w:r w:rsidRPr="00701BB8">
        <w:t xml:space="preserve"> </w:t>
      </w:r>
      <w:r>
        <w:t>Зенкевич.</w:t>
      </w:r>
    </w:p>
    <w:p w:rsidR="00584366" w:rsidRDefault="00BD36F1" w:rsidP="00584366">
      <w:pPr>
        <w:ind w:firstLine="720"/>
        <w:jc w:val="both"/>
      </w:pPr>
      <w:r>
        <w:t xml:space="preserve">Акмеистические манифесты «Наследие символизма и акмеизм» </w:t>
      </w:r>
      <w:r w:rsidR="00584366">
        <w:t>Н.Гумилев</w:t>
      </w:r>
      <w:r>
        <w:t>а, «О некоторых течениях в современной русской поэзии»</w:t>
      </w:r>
      <w:r w:rsidR="00584366">
        <w:t xml:space="preserve"> С.</w:t>
      </w:r>
      <w:r w:rsidR="00584366" w:rsidRPr="00701BB8">
        <w:t xml:space="preserve"> </w:t>
      </w:r>
      <w:r>
        <w:t>Городецкого, «Утро акмеизма» О. Мандельштама.</w:t>
      </w:r>
      <w:r w:rsidR="00584366">
        <w:t xml:space="preserve"> </w:t>
      </w:r>
      <w:r>
        <w:t>Картина мира у акмеистов: отказ от «познания непознаваемого», поэтизация земного мира как непосредственного проявления идеального бытия в доступной восприятию человека форме. Искусство как особая сфера идеального бытия. Расширение сферы искусства и тематики литературы, диалог с предшественниками как часть демиургической деятельности поэта.</w:t>
      </w:r>
    </w:p>
    <w:p w:rsidR="00BD36F1" w:rsidRDefault="00BD36F1" w:rsidP="00584366">
      <w:pPr>
        <w:ind w:firstLine="720"/>
        <w:jc w:val="both"/>
      </w:pPr>
      <w:r>
        <w:t>Точность, «материальность» поэтического высказывания.</w:t>
      </w:r>
    </w:p>
    <w:p w:rsidR="00BD36F1" w:rsidRDefault="00BD36F1" w:rsidP="00584366">
      <w:pPr>
        <w:ind w:firstLine="720"/>
        <w:jc w:val="both"/>
      </w:pPr>
      <w:r w:rsidRPr="00BD36F1">
        <w:t>Вещность</w:t>
      </w:r>
      <w:r>
        <w:t xml:space="preserve"> – свойство поэзии акмеизма, наполнение художественного пространства произведения обилием вещей, материальных предметов и наделение их особыми смыслами: психологическим, символическим и др.</w:t>
      </w:r>
    </w:p>
    <w:p w:rsidR="00BD36F1" w:rsidRDefault="00BD36F1" w:rsidP="00584366">
      <w:pPr>
        <w:ind w:firstLine="720"/>
        <w:jc w:val="both"/>
      </w:pPr>
      <w:r>
        <w:t>Возрождение творящей функции слова.</w:t>
      </w:r>
    </w:p>
    <w:p w:rsidR="00763327" w:rsidRDefault="00763327" w:rsidP="00584366">
      <w:pPr>
        <w:ind w:firstLine="720"/>
        <w:jc w:val="both"/>
      </w:pPr>
      <w:r w:rsidRPr="00763327">
        <w:rPr>
          <w:b/>
        </w:rPr>
        <w:t>Н. Гумилев</w:t>
      </w:r>
      <w:r>
        <w:t xml:space="preserve"> </w:t>
      </w:r>
      <w:r w:rsidRPr="00763327">
        <w:rPr>
          <w:b/>
        </w:rPr>
        <w:t>(1886 – 1921)</w:t>
      </w:r>
      <w:r>
        <w:t>. Теоретические работы, «Письма о русской поэзии». Книги лирики «Путь конквистадоров», «Романтические цветы», «Жемчуга», «Чужое небо», «Колчан», «Костер», «Огненный столп».</w:t>
      </w:r>
    </w:p>
    <w:p w:rsidR="00763327" w:rsidRDefault="00763327" w:rsidP="00584366">
      <w:pPr>
        <w:ind w:firstLine="720"/>
        <w:jc w:val="both"/>
      </w:pPr>
      <w:r w:rsidRPr="00763327">
        <w:rPr>
          <w:b/>
        </w:rPr>
        <w:t>А. Ахматова (1889 – 1966)</w:t>
      </w:r>
      <w:r>
        <w:t>. Книги лирики «Вечер», «Четки», «Белая стая».</w:t>
      </w:r>
    </w:p>
    <w:p w:rsidR="00763327" w:rsidRDefault="00763327" w:rsidP="00584366">
      <w:pPr>
        <w:ind w:firstLine="720"/>
        <w:jc w:val="both"/>
      </w:pPr>
      <w:r w:rsidRPr="00763327">
        <w:rPr>
          <w:b/>
        </w:rPr>
        <w:t>О. Мандельтам (1891 – 1938)</w:t>
      </w:r>
      <w:r>
        <w:t>. Сборник «Камень».</w:t>
      </w:r>
    </w:p>
    <w:p w:rsidR="00B470BA" w:rsidRDefault="00B470BA" w:rsidP="00584366">
      <w:pPr>
        <w:ind w:firstLine="720"/>
        <w:jc w:val="both"/>
        <w:rPr>
          <w:b/>
          <w:i/>
        </w:rPr>
      </w:pPr>
    </w:p>
    <w:p w:rsidR="00EC6F9D" w:rsidRPr="00EF034E" w:rsidRDefault="00EC6F9D" w:rsidP="00584366">
      <w:pPr>
        <w:ind w:firstLine="720"/>
        <w:jc w:val="both"/>
        <w:rPr>
          <w:sz w:val="20"/>
          <w:szCs w:val="20"/>
        </w:rPr>
      </w:pPr>
      <w:r w:rsidRPr="00EF034E">
        <w:rPr>
          <w:b/>
          <w:i/>
          <w:sz w:val="20"/>
          <w:szCs w:val="20"/>
        </w:rPr>
        <w:t>Литература</w:t>
      </w:r>
      <w:r w:rsidRPr="00EF034E">
        <w:rPr>
          <w:sz w:val="20"/>
          <w:szCs w:val="20"/>
        </w:rPr>
        <w:t>:</w:t>
      </w:r>
    </w:p>
    <w:p w:rsidR="00B470BA" w:rsidRPr="00EF034E" w:rsidRDefault="00B470BA" w:rsidP="00EC6F9D">
      <w:pPr>
        <w:ind w:firstLine="720"/>
        <w:jc w:val="both"/>
        <w:rPr>
          <w:i/>
          <w:sz w:val="20"/>
          <w:szCs w:val="20"/>
        </w:rPr>
      </w:pPr>
    </w:p>
    <w:p w:rsidR="00EC6F9D" w:rsidRPr="00EF034E" w:rsidRDefault="00EC6F9D" w:rsidP="00EC6F9D">
      <w:pPr>
        <w:ind w:firstLine="720"/>
        <w:jc w:val="both"/>
        <w:rPr>
          <w:sz w:val="20"/>
          <w:szCs w:val="20"/>
        </w:rPr>
      </w:pPr>
      <w:r w:rsidRPr="00EF034E">
        <w:rPr>
          <w:i/>
          <w:sz w:val="20"/>
          <w:szCs w:val="20"/>
        </w:rPr>
        <w:t>Баскер М.</w:t>
      </w:r>
      <w:r w:rsidRPr="00EF034E">
        <w:rPr>
          <w:sz w:val="20"/>
          <w:szCs w:val="20"/>
        </w:rPr>
        <w:t xml:space="preserve"> Ранний Гумилев. Путь к акмеизму / М. Баскер. </w:t>
      </w:r>
      <w:r w:rsidR="000A168F" w:rsidRPr="00EF034E">
        <w:rPr>
          <w:sz w:val="20"/>
          <w:szCs w:val="20"/>
        </w:rPr>
        <w:t>–</w:t>
      </w:r>
      <w:r w:rsidRPr="00EF034E">
        <w:rPr>
          <w:sz w:val="20"/>
          <w:szCs w:val="20"/>
        </w:rPr>
        <w:t xml:space="preserve"> СПб., 2000.</w:t>
      </w:r>
    </w:p>
    <w:p w:rsidR="00EC6F9D" w:rsidRPr="00EF034E" w:rsidRDefault="00EC6F9D" w:rsidP="00EC6F9D">
      <w:pPr>
        <w:ind w:firstLine="720"/>
        <w:jc w:val="both"/>
        <w:rPr>
          <w:sz w:val="20"/>
          <w:szCs w:val="20"/>
        </w:rPr>
      </w:pPr>
      <w:r w:rsidRPr="00EF034E">
        <w:rPr>
          <w:i/>
          <w:sz w:val="20"/>
          <w:szCs w:val="20"/>
        </w:rPr>
        <w:t>Давидсон А. Б.</w:t>
      </w:r>
      <w:r w:rsidRPr="00EF034E">
        <w:rPr>
          <w:sz w:val="20"/>
          <w:szCs w:val="20"/>
        </w:rPr>
        <w:t xml:space="preserve"> Мир Николая Гумилёва, поэта, путешественника, воина / А. Б. Давидсон. </w:t>
      </w:r>
      <w:r w:rsidR="000A168F" w:rsidRPr="00EF034E">
        <w:rPr>
          <w:sz w:val="20"/>
          <w:szCs w:val="20"/>
        </w:rPr>
        <w:t>–</w:t>
      </w:r>
      <w:r w:rsidRPr="00EF034E">
        <w:rPr>
          <w:sz w:val="20"/>
          <w:szCs w:val="20"/>
        </w:rPr>
        <w:t xml:space="preserve"> М., 2008.</w:t>
      </w:r>
    </w:p>
    <w:p w:rsidR="00EC6F9D" w:rsidRPr="00EF034E" w:rsidRDefault="00EC6F9D" w:rsidP="00EC6F9D">
      <w:pPr>
        <w:ind w:firstLine="720"/>
        <w:jc w:val="both"/>
        <w:rPr>
          <w:sz w:val="20"/>
          <w:szCs w:val="20"/>
        </w:rPr>
      </w:pPr>
      <w:r w:rsidRPr="00EF034E">
        <w:rPr>
          <w:i/>
          <w:sz w:val="20"/>
          <w:szCs w:val="20"/>
        </w:rPr>
        <w:t>Зобнин Ю. В.</w:t>
      </w:r>
      <w:r w:rsidRPr="00EF034E">
        <w:rPr>
          <w:sz w:val="20"/>
          <w:szCs w:val="20"/>
        </w:rPr>
        <w:t xml:space="preserve"> Николай Гумилёв </w:t>
      </w:r>
      <w:r w:rsidR="000A168F" w:rsidRPr="00EF034E">
        <w:rPr>
          <w:sz w:val="20"/>
          <w:szCs w:val="20"/>
        </w:rPr>
        <w:t>–</w:t>
      </w:r>
      <w:r w:rsidRPr="00EF034E">
        <w:rPr>
          <w:sz w:val="20"/>
          <w:szCs w:val="20"/>
        </w:rPr>
        <w:t xml:space="preserve"> поэт Православия / Ю. В. Зобнин. </w:t>
      </w:r>
      <w:r w:rsidR="000A168F" w:rsidRPr="00EF034E">
        <w:rPr>
          <w:sz w:val="20"/>
          <w:szCs w:val="20"/>
        </w:rPr>
        <w:t>–</w:t>
      </w:r>
      <w:r w:rsidRPr="00EF034E">
        <w:rPr>
          <w:sz w:val="20"/>
          <w:szCs w:val="20"/>
        </w:rPr>
        <w:t xml:space="preserve"> СПб, 1999.</w:t>
      </w:r>
    </w:p>
    <w:p w:rsidR="00EC6F9D" w:rsidRPr="00EF034E" w:rsidRDefault="00EC6F9D" w:rsidP="00584366">
      <w:pPr>
        <w:ind w:firstLine="720"/>
        <w:jc w:val="both"/>
        <w:rPr>
          <w:bCs/>
          <w:sz w:val="20"/>
          <w:szCs w:val="20"/>
        </w:rPr>
      </w:pPr>
      <w:r w:rsidRPr="00EF034E">
        <w:rPr>
          <w:bCs/>
          <w:sz w:val="20"/>
          <w:szCs w:val="20"/>
        </w:rPr>
        <w:t xml:space="preserve">История русской литературы конца XIX </w:t>
      </w:r>
      <w:r w:rsidR="000A168F" w:rsidRPr="00EF034E">
        <w:rPr>
          <w:bCs/>
          <w:sz w:val="20"/>
          <w:szCs w:val="20"/>
        </w:rPr>
        <w:t>–</w:t>
      </w:r>
      <w:r w:rsidRPr="00EF034E">
        <w:rPr>
          <w:bCs/>
          <w:sz w:val="20"/>
          <w:szCs w:val="20"/>
        </w:rPr>
        <w:t xml:space="preserve"> начала ХХ века: В 2 т. / Под ред. В.</w:t>
      </w:r>
      <w:r w:rsidR="003372A1">
        <w:rPr>
          <w:bCs/>
          <w:sz w:val="20"/>
          <w:szCs w:val="20"/>
        </w:rPr>
        <w:t xml:space="preserve"> </w:t>
      </w:r>
      <w:r w:rsidRPr="00EF034E">
        <w:rPr>
          <w:bCs/>
          <w:sz w:val="20"/>
          <w:szCs w:val="20"/>
        </w:rPr>
        <w:t>А</w:t>
      </w:r>
      <w:r w:rsidR="003372A1">
        <w:rPr>
          <w:bCs/>
          <w:sz w:val="20"/>
          <w:szCs w:val="20"/>
        </w:rPr>
        <w:t>.</w:t>
      </w:r>
      <w:r w:rsidRPr="00EF034E">
        <w:rPr>
          <w:bCs/>
          <w:sz w:val="20"/>
          <w:szCs w:val="20"/>
        </w:rPr>
        <w:t xml:space="preserve"> Келдыша. </w:t>
      </w:r>
      <w:r w:rsidR="000A168F" w:rsidRPr="00EF034E">
        <w:rPr>
          <w:bCs/>
          <w:sz w:val="20"/>
          <w:szCs w:val="20"/>
        </w:rPr>
        <w:t>–</w:t>
      </w:r>
      <w:r w:rsidR="003372A1">
        <w:rPr>
          <w:bCs/>
          <w:sz w:val="20"/>
          <w:szCs w:val="20"/>
        </w:rPr>
        <w:t xml:space="preserve"> 2-е изд.</w:t>
      </w:r>
      <w:r w:rsidRPr="00EF034E">
        <w:rPr>
          <w:bCs/>
          <w:sz w:val="20"/>
          <w:szCs w:val="20"/>
        </w:rPr>
        <w:t xml:space="preserve"> </w:t>
      </w:r>
      <w:r w:rsidR="000A168F" w:rsidRPr="00EF034E">
        <w:rPr>
          <w:bCs/>
          <w:sz w:val="20"/>
          <w:szCs w:val="20"/>
        </w:rPr>
        <w:t>–</w:t>
      </w:r>
      <w:r w:rsidRPr="00EF034E">
        <w:rPr>
          <w:bCs/>
          <w:sz w:val="20"/>
          <w:szCs w:val="20"/>
        </w:rPr>
        <w:t xml:space="preserve"> М., 2009.</w:t>
      </w:r>
    </w:p>
    <w:p w:rsidR="00EC6F9D" w:rsidRPr="00EF034E" w:rsidRDefault="00EC6F9D" w:rsidP="00584366">
      <w:pPr>
        <w:ind w:firstLine="720"/>
        <w:jc w:val="both"/>
        <w:rPr>
          <w:bCs/>
          <w:sz w:val="20"/>
          <w:szCs w:val="20"/>
        </w:rPr>
      </w:pPr>
      <w:r w:rsidRPr="00EF034E">
        <w:rPr>
          <w:bCs/>
          <w:i/>
          <w:sz w:val="20"/>
          <w:szCs w:val="20"/>
        </w:rPr>
        <w:t>Кихней Л. Г</w:t>
      </w:r>
      <w:r w:rsidRPr="00EF034E">
        <w:rPr>
          <w:bCs/>
          <w:sz w:val="20"/>
          <w:szCs w:val="20"/>
        </w:rPr>
        <w:t xml:space="preserve">. Поэзия акмеизма. / Л. Г. Кихней. </w:t>
      </w:r>
      <w:r w:rsidR="000A168F" w:rsidRPr="00EF034E">
        <w:rPr>
          <w:bCs/>
          <w:sz w:val="20"/>
          <w:szCs w:val="20"/>
        </w:rPr>
        <w:t>–</w:t>
      </w:r>
      <w:r w:rsidRPr="00EF034E">
        <w:rPr>
          <w:bCs/>
          <w:sz w:val="20"/>
          <w:szCs w:val="20"/>
        </w:rPr>
        <w:t xml:space="preserve"> Владивосток, 1992.</w:t>
      </w:r>
    </w:p>
    <w:p w:rsidR="00EC6F9D" w:rsidRPr="00EF034E" w:rsidRDefault="00EC6F9D" w:rsidP="00EC6F9D">
      <w:pPr>
        <w:ind w:firstLine="720"/>
        <w:jc w:val="both"/>
        <w:rPr>
          <w:sz w:val="20"/>
          <w:szCs w:val="20"/>
        </w:rPr>
      </w:pPr>
      <w:r w:rsidRPr="00EF034E">
        <w:rPr>
          <w:i/>
          <w:sz w:val="20"/>
          <w:szCs w:val="20"/>
        </w:rPr>
        <w:t>Колосова С. Н.</w:t>
      </w:r>
      <w:r w:rsidRPr="00EF034E">
        <w:rPr>
          <w:sz w:val="20"/>
          <w:szCs w:val="20"/>
        </w:rPr>
        <w:t xml:space="preserve"> «И воин, и всадник» Н. Гумилев: прозаик и поэт / С. Н. Колосова. </w:t>
      </w:r>
      <w:r w:rsidR="000A168F" w:rsidRPr="00EF034E">
        <w:rPr>
          <w:sz w:val="20"/>
          <w:szCs w:val="20"/>
        </w:rPr>
        <w:t>–</w:t>
      </w:r>
      <w:r w:rsidRPr="00EF034E">
        <w:rPr>
          <w:sz w:val="20"/>
          <w:szCs w:val="20"/>
        </w:rPr>
        <w:t xml:space="preserve"> Ярославль, 2004.</w:t>
      </w:r>
    </w:p>
    <w:p w:rsidR="00EC6F9D" w:rsidRPr="00EF034E" w:rsidRDefault="00EC6F9D" w:rsidP="00EC6F9D">
      <w:pPr>
        <w:ind w:firstLine="720"/>
        <w:jc w:val="both"/>
        <w:rPr>
          <w:sz w:val="20"/>
          <w:szCs w:val="20"/>
        </w:rPr>
      </w:pPr>
      <w:r w:rsidRPr="00EF034E">
        <w:rPr>
          <w:i/>
          <w:sz w:val="20"/>
          <w:szCs w:val="20"/>
        </w:rPr>
        <w:t>Куликова Е. Ю.</w:t>
      </w:r>
      <w:r w:rsidRPr="00EF034E">
        <w:rPr>
          <w:sz w:val="20"/>
          <w:szCs w:val="20"/>
        </w:rPr>
        <w:t xml:space="preserve"> Пространство и его динамический аспект в лирике акмеистов / Е. Ю. Куликова. </w:t>
      </w:r>
      <w:r w:rsidR="000A168F" w:rsidRPr="00EF034E">
        <w:rPr>
          <w:sz w:val="20"/>
          <w:szCs w:val="20"/>
        </w:rPr>
        <w:t>–</w:t>
      </w:r>
      <w:r w:rsidRPr="00EF034E">
        <w:rPr>
          <w:sz w:val="20"/>
          <w:szCs w:val="20"/>
        </w:rPr>
        <w:t xml:space="preserve"> Новосибирск, 2011.</w:t>
      </w:r>
    </w:p>
    <w:p w:rsidR="00EC6F9D" w:rsidRPr="00EF034E" w:rsidRDefault="00EC6F9D" w:rsidP="00EC6F9D">
      <w:pPr>
        <w:ind w:firstLine="720"/>
        <w:jc w:val="both"/>
        <w:rPr>
          <w:sz w:val="20"/>
          <w:szCs w:val="20"/>
        </w:rPr>
      </w:pPr>
      <w:r w:rsidRPr="00EF034E">
        <w:rPr>
          <w:i/>
          <w:sz w:val="20"/>
          <w:szCs w:val="20"/>
        </w:rPr>
        <w:t>Лекманов О.</w:t>
      </w:r>
      <w:r w:rsidRPr="00EF034E">
        <w:rPr>
          <w:sz w:val="20"/>
          <w:szCs w:val="20"/>
        </w:rPr>
        <w:t xml:space="preserve"> Книга об акмеизме / О. Лекманов. </w:t>
      </w:r>
      <w:r w:rsidR="000A168F" w:rsidRPr="00EF034E">
        <w:rPr>
          <w:sz w:val="20"/>
          <w:szCs w:val="20"/>
        </w:rPr>
        <w:t>–</w:t>
      </w:r>
      <w:r w:rsidRPr="00EF034E">
        <w:rPr>
          <w:sz w:val="20"/>
          <w:szCs w:val="20"/>
        </w:rPr>
        <w:t xml:space="preserve">  Томск, 2000.</w:t>
      </w:r>
    </w:p>
    <w:p w:rsidR="00EC6F9D" w:rsidRPr="00EF034E" w:rsidRDefault="00EC6F9D" w:rsidP="00EC6F9D">
      <w:pPr>
        <w:ind w:firstLine="720"/>
        <w:jc w:val="both"/>
        <w:rPr>
          <w:sz w:val="20"/>
          <w:szCs w:val="20"/>
        </w:rPr>
      </w:pPr>
      <w:r w:rsidRPr="00EF034E">
        <w:rPr>
          <w:sz w:val="20"/>
          <w:szCs w:val="20"/>
        </w:rPr>
        <w:t>Н</w:t>
      </w:r>
      <w:r w:rsidRPr="00EF034E">
        <w:rPr>
          <w:sz w:val="20"/>
          <w:szCs w:val="20"/>
          <w:lang w:val="en-US"/>
        </w:rPr>
        <w:t>. </w:t>
      </w:r>
      <w:r w:rsidRPr="00EF034E">
        <w:rPr>
          <w:sz w:val="20"/>
          <w:szCs w:val="20"/>
        </w:rPr>
        <w:t>С</w:t>
      </w:r>
      <w:r w:rsidRPr="00EF034E">
        <w:rPr>
          <w:sz w:val="20"/>
          <w:szCs w:val="20"/>
          <w:lang w:val="en-US"/>
        </w:rPr>
        <w:t xml:space="preserve">. </w:t>
      </w:r>
      <w:r w:rsidRPr="00EF034E">
        <w:rPr>
          <w:sz w:val="20"/>
          <w:szCs w:val="20"/>
        </w:rPr>
        <w:t>Гумилев</w:t>
      </w:r>
      <w:r w:rsidRPr="00EF034E">
        <w:rPr>
          <w:sz w:val="20"/>
          <w:szCs w:val="20"/>
          <w:lang w:val="en-US"/>
        </w:rPr>
        <w:t xml:space="preserve">: pro et contra. </w:t>
      </w:r>
      <w:r w:rsidRPr="00EF034E">
        <w:rPr>
          <w:sz w:val="20"/>
          <w:szCs w:val="20"/>
        </w:rPr>
        <w:t>Личность и творчество Н. Гумилева в оценке русских мыслителей. Антология. РАН ИРЛИ. М., 1995.</w:t>
      </w:r>
    </w:p>
    <w:p w:rsidR="00EC6F9D" w:rsidRPr="00EF034E" w:rsidRDefault="00EC6F9D" w:rsidP="00EC6F9D">
      <w:pPr>
        <w:ind w:firstLine="720"/>
        <w:jc w:val="both"/>
        <w:rPr>
          <w:sz w:val="20"/>
          <w:szCs w:val="20"/>
        </w:rPr>
      </w:pPr>
      <w:r w:rsidRPr="00EF034E">
        <w:rPr>
          <w:i/>
          <w:sz w:val="20"/>
          <w:szCs w:val="20"/>
        </w:rPr>
        <w:t>Петров И.</w:t>
      </w:r>
      <w:r w:rsidRPr="00EF034E">
        <w:rPr>
          <w:sz w:val="20"/>
          <w:szCs w:val="20"/>
        </w:rPr>
        <w:t xml:space="preserve"> Акмеизм как художественная система /  И. Петров. </w:t>
      </w:r>
      <w:r w:rsidR="000A168F" w:rsidRPr="00EF034E">
        <w:rPr>
          <w:sz w:val="20"/>
          <w:szCs w:val="20"/>
        </w:rPr>
        <w:t>–</w:t>
      </w:r>
      <w:r w:rsidRPr="00EF034E">
        <w:rPr>
          <w:sz w:val="20"/>
          <w:szCs w:val="20"/>
        </w:rPr>
        <w:t xml:space="preserve"> Екатеринбург, 2000.</w:t>
      </w:r>
    </w:p>
    <w:p w:rsidR="00EC6F9D" w:rsidRPr="00EF034E" w:rsidRDefault="00EC6F9D" w:rsidP="00EC6F9D">
      <w:pPr>
        <w:ind w:firstLine="720"/>
        <w:jc w:val="both"/>
        <w:rPr>
          <w:sz w:val="20"/>
          <w:szCs w:val="20"/>
        </w:rPr>
      </w:pPr>
      <w:r w:rsidRPr="0037362C">
        <w:rPr>
          <w:i/>
          <w:sz w:val="20"/>
          <w:szCs w:val="20"/>
        </w:rPr>
        <w:t>Слободнюк С. Л.</w:t>
      </w:r>
      <w:r w:rsidRPr="00EF034E">
        <w:rPr>
          <w:sz w:val="20"/>
          <w:szCs w:val="20"/>
        </w:rPr>
        <w:t xml:space="preserve"> Рыцарь Утренней Звезды: миры Н. Гумилева / С. Л. Слободнюк. </w:t>
      </w:r>
      <w:r w:rsidR="000A168F" w:rsidRPr="00EF034E">
        <w:rPr>
          <w:sz w:val="20"/>
          <w:szCs w:val="20"/>
        </w:rPr>
        <w:t>–</w:t>
      </w:r>
      <w:r w:rsidRPr="00EF034E">
        <w:rPr>
          <w:sz w:val="20"/>
          <w:szCs w:val="20"/>
        </w:rPr>
        <w:t xml:space="preserve"> СПб., 2010.</w:t>
      </w:r>
    </w:p>
    <w:p w:rsidR="00584366" w:rsidRDefault="00584366" w:rsidP="00584366"/>
    <w:p w:rsidR="00584366" w:rsidRPr="006D1007" w:rsidRDefault="00584366" w:rsidP="00307FCC">
      <w:pPr>
        <w:ind w:left="502"/>
        <w:rPr>
          <w:b/>
        </w:rPr>
      </w:pPr>
      <w:r w:rsidRPr="006D1007">
        <w:rPr>
          <w:b/>
        </w:rPr>
        <w:t>Особенности русского футуризма. Основные футуристич</w:t>
      </w:r>
      <w:r w:rsidR="00E172B3">
        <w:rPr>
          <w:b/>
        </w:rPr>
        <w:t>еские группы и их представители</w:t>
      </w:r>
    </w:p>
    <w:p w:rsidR="00584366" w:rsidRDefault="00584366" w:rsidP="00584366"/>
    <w:p w:rsidR="00584366" w:rsidRDefault="00307FCC" w:rsidP="00584366">
      <w:pPr>
        <w:ind w:firstLine="720"/>
        <w:jc w:val="both"/>
      </w:pPr>
      <w:r>
        <w:t>Итальянский футуризм и футуризм в России. Урбанизм, технократизм, милитаризм, формальный эксперимент итальянских футуристов.</w:t>
      </w:r>
      <w:r w:rsidR="00186398">
        <w:t xml:space="preserve"> Спец</w:t>
      </w:r>
      <w:r w:rsidR="003372A1">
        <w:t>и</w:t>
      </w:r>
      <w:r w:rsidR="00186398">
        <w:t>ф</w:t>
      </w:r>
      <w:r w:rsidR="003372A1">
        <w:t>и</w:t>
      </w:r>
      <w:r w:rsidR="00186398">
        <w:t>ка русского футуризма.</w:t>
      </w:r>
    </w:p>
    <w:p w:rsidR="00584366" w:rsidRPr="00186398" w:rsidRDefault="00B470BA" w:rsidP="00584366">
      <w:pPr>
        <w:ind w:firstLine="720"/>
        <w:jc w:val="both"/>
      </w:pPr>
      <w:r>
        <w:t>Эго</w:t>
      </w:r>
      <w:r w:rsidR="00186398" w:rsidRPr="00186398">
        <w:t>футуризм.</w:t>
      </w:r>
      <w:r>
        <w:t xml:space="preserve"> Игорь Северянин, К. Олимпов, П. Широков, Г. Иванов, Д. Крючков, В. Гнедов, И. Игнатьев. Абсолютный приоритет творческого эго; мир будущего – рай художественной богемы.</w:t>
      </w:r>
    </w:p>
    <w:p w:rsidR="00584366" w:rsidRDefault="00B470BA" w:rsidP="00B470BA">
      <w:pPr>
        <w:ind w:firstLine="720"/>
        <w:jc w:val="both"/>
      </w:pPr>
      <w:r>
        <w:t xml:space="preserve">Кубофутуризм («Гилея», «будетляне»). </w:t>
      </w:r>
      <w:r w:rsidR="00584366">
        <w:t>Д.</w:t>
      </w:r>
      <w:r>
        <w:t xml:space="preserve"> </w:t>
      </w:r>
      <w:r w:rsidR="00584366">
        <w:t>Бурлюк, В.</w:t>
      </w:r>
      <w:r>
        <w:t xml:space="preserve"> </w:t>
      </w:r>
      <w:r w:rsidR="00584366">
        <w:t>Хлебников, В.</w:t>
      </w:r>
      <w:r>
        <w:t xml:space="preserve"> </w:t>
      </w:r>
      <w:r w:rsidR="00584366">
        <w:t>Каменский, Е.</w:t>
      </w:r>
      <w:r>
        <w:t> </w:t>
      </w:r>
      <w:r w:rsidR="00584366">
        <w:t>Гуро, А.</w:t>
      </w:r>
      <w:r>
        <w:t xml:space="preserve"> </w:t>
      </w:r>
      <w:r w:rsidR="00584366">
        <w:t>Крученых, Б.</w:t>
      </w:r>
      <w:r>
        <w:t xml:space="preserve"> </w:t>
      </w:r>
      <w:r w:rsidR="00584366">
        <w:t xml:space="preserve">Лившиц, Вл. Маяковский и </w:t>
      </w:r>
      <w:r>
        <w:t>др</w:t>
      </w:r>
      <w:r w:rsidR="00584366">
        <w:t>.</w:t>
      </w:r>
      <w:r>
        <w:t xml:space="preserve"> Эстетический нигилизм, проблема «слова как такового» и продуцирование «заумного языка», синтез литературы и графики, антиэстетизм, эпатаж.</w:t>
      </w:r>
    </w:p>
    <w:p w:rsidR="00E51783" w:rsidRDefault="00E51783" w:rsidP="00B470BA">
      <w:pPr>
        <w:ind w:firstLine="720"/>
        <w:jc w:val="both"/>
      </w:pPr>
      <w:r>
        <w:t xml:space="preserve">Творчество </w:t>
      </w:r>
      <w:r w:rsidRPr="00E1635E">
        <w:rPr>
          <w:b/>
        </w:rPr>
        <w:t>В. Хлебникова</w:t>
      </w:r>
      <w:r w:rsidR="007C3C68">
        <w:t xml:space="preserve"> (1885 – 1922)</w:t>
      </w:r>
      <w:r>
        <w:t xml:space="preserve">, раннего </w:t>
      </w:r>
      <w:r w:rsidRPr="00E1635E">
        <w:rPr>
          <w:b/>
        </w:rPr>
        <w:t>В. Маяковского</w:t>
      </w:r>
      <w:r w:rsidR="007C3C68">
        <w:t xml:space="preserve"> (1893 – 1930)</w:t>
      </w:r>
      <w:r>
        <w:t xml:space="preserve"> и футуризм.</w:t>
      </w:r>
    </w:p>
    <w:p w:rsidR="00584366" w:rsidRDefault="00584366" w:rsidP="00584366">
      <w:pPr>
        <w:ind w:firstLine="720"/>
        <w:jc w:val="both"/>
      </w:pPr>
    </w:p>
    <w:p w:rsidR="00EC6F9D" w:rsidRPr="0037362C" w:rsidRDefault="00EC6F9D" w:rsidP="00584366">
      <w:pPr>
        <w:ind w:firstLine="720"/>
        <w:jc w:val="both"/>
        <w:rPr>
          <w:sz w:val="20"/>
          <w:szCs w:val="20"/>
        </w:rPr>
      </w:pPr>
      <w:r w:rsidRPr="0037362C">
        <w:rPr>
          <w:b/>
          <w:i/>
          <w:sz w:val="20"/>
          <w:szCs w:val="20"/>
        </w:rPr>
        <w:t>Литература</w:t>
      </w:r>
      <w:r w:rsidRPr="0037362C">
        <w:rPr>
          <w:sz w:val="20"/>
          <w:szCs w:val="20"/>
        </w:rPr>
        <w:t>:</w:t>
      </w:r>
    </w:p>
    <w:p w:rsidR="00B470BA" w:rsidRPr="0037362C" w:rsidRDefault="00B470BA" w:rsidP="00584366">
      <w:pPr>
        <w:ind w:firstLine="720"/>
        <w:jc w:val="both"/>
        <w:rPr>
          <w:i/>
          <w:sz w:val="20"/>
          <w:szCs w:val="20"/>
        </w:rPr>
      </w:pPr>
    </w:p>
    <w:p w:rsidR="00E51783" w:rsidRPr="0037362C" w:rsidRDefault="00E51783" w:rsidP="00E51783">
      <w:pPr>
        <w:ind w:firstLine="709"/>
        <w:jc w:val="both"/>
        <w:rPr>
          <w:sz w:val="20"/>
          <w:szCs w:val="20"/>
        </w:rPr>
      </w:pPr>
      <w:r w:rsidRPr="0037362C">
        <w:rPr>
          <w:i/>
          <w:sz w:val="20"/>
          <w:szCs w:val="20"/>
        </w:rPr>
        <w:t>Баран Х.</w:t>
      </w:r>
      <w:r w:rsidRPr="0037362C">
        <w:rPr>
          <w:sz w:val="20"/>
          <w:szCs w:val="20"/>
        </w:rPr>
        <w:t xml:space="preserve"> Поэтика русской литературы нач. ХХ века / Х. Баран. – М., 1998.</w:t>
      </w:r>
    </w:p>
    <w:p w:rsidR="00E51783" w:rsidRPr="0037362C" w:rsidRDefault="00E51783" w:rsidP="00E51783">
      <w:pPr>
        <w:pStyle w:val="a3"/>
        <w:ind w:firstLine="709"/>
        <w:rPr>
          <w:sz w:val="20"/>
        </w:rPr>
      </w:pPr>
      <w:r w:rsidRPr="0037362C">
        <w:rPr>
          <w:sz w:val="20"/>
        </w:rPr>
        <w:t>В.В. Маяковский: pro et contra: Личность и творчество Владимира Маяковского в оценке современников и исследователей: Антология. – СПб., 2006.</w:t>
      </w:r>
    </w:p>
    <w:p w:rsidR="00E51783" w:rsidRPr="0037362C" w:rsidRDefault="00E51783" w:rsidP="00E51783">
      <w:pPr>
        <w:pStyle w:val="a3"/>
        <w:ind w:firstLine="709"/>
        <w:rPr>
          <w:sz w:val="20"/>
        </w:rPr>
      </w:pPr>
      <w:r w:rsidRPr="0037362C">
        <w:rPr>
          <w:sz w:val="20"/>
        </w:rPr>
        <w:t>Владимир Маяковский и его традиция в поэзии: Исследования. – М., 2005.</w:t>
      </w:r>
    </w:p>
    <w:p w:rsidR="00E51783" w:rsidRPr="0037362C" w:rsidRDefault="00E51783" w:rsidP="00E51783">
      <w:pPr>
        <w:pStyle w:val="a3"/>
        <w:ind w:firstLine="709"/>
        <w:rPr>
          <w:sz w:val="20"/>
        </w:rPr>
      </w:pPr>
      <w:r w:rsidRPr="0037362C">
        <w:rPr>
          <w:i/>
          <w:sz w:val="20"/>
        </w:rPr>
        <w:t>Гончаров Б. П.</w:t>
      </w:r>
      <w:r w:rsidRPr="0037362C">
        <w:rPr>
          <w:sz w:val="20"/>
        </w:rPr>
        <w:t xml:space="preserve"> Поэтика Маяковского / Б. П. Гончаров. – М., 1983.</w:t>
      </w:r>
    </w:p>
    <w:p w:rsidR="00E51783" w:rsidRPr="0037362C" w:rsidRDefault="00E51783" w:rsidP="00E51783">
      <w:pPr>
        <w:ind w:firstLine="709"/>
        <w:jc w:val="both"/>
        <w:rPr>
          <w:sz w:val="20"/>
          <w:szCs w:val="20"/>
        </w:rPr>
      </w:pPr>
      <w:r w:rsidRPr="0037362C">
        <w:rPr>
          <w:i/>
          <w:sz w:val="20"/>
          <w:szCs w:val="20"/>
        </w:rPr>
        <w:t>Иванюшина И. Ю.</w:t>
      </w:r>
      <w:r w:rsidRPr="0037362C">
        <w:rPr>
          <w:sz w:val="20"/>
          <w:szCs w:val="20"/>
        </w:rPr>
        <w:t xml:space="preserve"> Русский футуризм: идеология, поэтика, прагматика / И. Ю. Иванюшина. – Саратов, 2003.</w:t>
      </w:r>
    </w:p>
    <w:p w:rsidR="00E51783" w:rsidRPr="0037362C" w:rsidRDefault="00E51783" w:rsidP="00E51783">
      <w:pPr>
        <w:ind w:firstLine="709"/>
        <w:jc w:val="both"/>
        <w:rPr>
          <w:sz w:val="20"/>
          <w:szCs w:val="20"/>
        </w:rPr>
      </w:pPr>
      <w:r w:rsidRPr="0037362C">
        <w:rPr>
          <w:sz w:val="20"/>
          <w:szCs w:val="20"/>
        </w:rPr>
        <w:t>История русской литературы конца XIX – начала ХХ века: В 2 т. / Под ред. В.</w:t>
      </w:r>
      <w:r w:rsidR="003372A1">
        <w:rPr>
          <w:sz w:val="20"/>
          <w:szCs w:val="20"/>
        </w:rPr>
        <w:t xml:space="preserve"> </w:t>
      </w:r>
      <w:r w:rsidRPr="0037362C">
        <w:rPr>
          <w:sz w:val="20"/>
          <w:szCs w:val="20"/>
        </w:rPr>
        <w:t>А</w:t>
      </w:r>
      <w:r w:rsidR="003372A1">
        <w:rPr>
          <w:sz w:val="20"/>
          <w:szCs w:val="20"/>
        </w:rPr>
        <w:t>.</w:t>
      </w:r>
      <w:r w:rsidRPr="0037362C">
        <w:rPr>
          <w:sz w:val="20"/>
          <w:szCs w:val="20"/>
        </w:rPr>
        <w:t xml:space="preserve"> Келдыша. – 2-е изд.. – М., 2009.</w:t>
      </w:r>
    </w:p>
    <w:p w:rsidR="00E51783" w:rsidRPr="0037362C" w:rsidRDefault="00E51783" w:rsidP="00E51783">
      <w:pPr>
        <w:pStyle w:val="a3"/>
        <w:ind w:firstLine="709"/>
        <w:rPr>
          <w:sz w:val="20"/>
        </w:rPr>
      </w:pPr>
      <w:r w:rsidRPr="0037362C">
        <w:rPr>
          <w:i/>
          <w:sz w:val="20"/>
        </w:rPr>
        <w:t>Карабчиевский Ю. А</w:t>
      </w:r>
      <w:r w:rsidRPr="0037362C">
        <w:rPr>
          <w:sz w:val="20"/>
        </w:rPr>
        <w:t>. Воскресение Маяковского / Ю. А. Карабчиевский. – М., 1990.</w:t>
      </w:r>
    </w:p>
    <w:p w:rsidR="00E51783" w:rsidRPr="0037362C" w:rsidRDefault="00E51783" w:rsidP="00E51783">
      <w:pPr>
        <w:pStyle w:val="a3"/>
        <w:ind w:firstLine="709"/>
        <w:rPr>
          <w:sz w:val="20"/>
        </w:rPr>
      </w:pPr>
      <w:r w:rsidRPr="0037362C">
        <w:rPr>
          <w:i/>
          <w:sz w:val="20"/>
        </w:rPr>
        <w:t>Кацис Л.Ф.</w:t>
      </w:r>
      <w:r w:rsidRPr="0037362C">
        <w:rPr>
          <w:sz w:val="20"/>
        </w:rPr>
        <w:t xml:space="preserve">  Владимир Маяковский: Поэт в интеллектуальном контексте эпохи / Л. Ф. Кацис. –  М., 2004.</w:t>
      </w:r>
    </w:p>
    <w:p w:rsidR="00E51783" w:rsidRPr="0037362C" w:rsidRDefault="00E51783" w:rsidP="00E51783">
      <w:pPr>
        <w:pStyle w:val="a3"/>
        <w:ind w:firstLine="709"/>
        <w:rPr>
          <w:sz w:val="20"/>
        </w:rPr>
      </w:pPr>
      <w:r w:rsidRPr="0037362C">
        <w:rPr>
          <w:i/>
          <w:sz w:val="20"/>
        </w:rPr>
        <w:t>Култышева О. М.</w:t>
      </w:r>
      <w:r w:rsidRPr="0037362C">
        <w:rPr>
          <w:sz w:val="20"/>
        </w:rPr>
        <w:t xml:space="preserve">  В. Маяковский и литературные группы и объединения 1910 – 1920-х годов / О. М. Култышева. – М., 2005.</w:t>
      </w:r>
    </w:p>
    <w:p w:rsidR="00E51783" w:rsidRPr="0037362C" w:rsidRDefault="00E51783" w:rsidP="00E51783">
      <w:pPr>
        <w:ind w:firstLine="709"/>
        <w:jc w:val="both"/>
        <w:rPr>
          <w:sz w:val="20"/>
          <w:szCs w:val="20"/>
        </w:rPr>
      </w:pPr>
      <w:r w:rsidRPr="0037362C">
        <w:rPr>
          <w:i/>
          <w:sz w:val="20"/>
          <w:szCs w:val="20"/>
        </w:rPr>
        <w:t>Марков В. Ф.</w:t>
      </w:r>
      <w:r w:rsidRPr="0037362C">
        <w:rPr>
          <w:sz w:val="20"/>
          <w:szCs w:val="20"/>
        </w:rPr>
        <w:t xml:space="preserve"> История русского футуризма / В. Ф. Марков. – СПб., 2000.</w:t>
      </w:r>
    </w:p>
    <w:p w:rsidR="00E51783" w:rsidRPr="0037362C" w:rsidRDefault="00E51783" w:rsidP="00E51783">
      <w:pPr>
        <w:pStyle w:val="a3"/>
        <w:ind w:firstLine="709"/>
        <w:rPr>
          <w:sz w:val="20"/>
        </w:rPr>
      </w:pPr>
      <w:r w:rsidRPr="0037362C">
        <w:rPr>
          <w:sz w:val="20"/>
        </w:rPr>
        <w:t>Маяковский и современность. М., 1984.</w:t>
      </w:r>
    </w:p>
    <w:p w:rsidR="00E51783" w:rsidRPr="0037362C" w:rsidRDefault="00E51783" w:rsidP="00E51783">
      <w:pPr>
        <w:pStyle w:val="a3"/>
        <w:ind w:firstLine="709"/>
        <w:rPr>
          <w:sz w:val="20"/>
        </w:rPr>
      </w:pPr>
      <w:r w:rsidRPr="0037362C">
        <w:rPr>
          <w:i/>
          <w:sz w:val="20"/>
        </w:rPr>
        <w:t>Метченко А. И</w:t>
      </w:r>
      <w:r w:rsidRPr="0037362C">
        <w:rPr>
          <w:sz w:val="20"/>
        </w:rPr>
        <w:t>. Маяковский. Очерк творчества: Избр. труды: В 2 т. / А. И. Метченко. – М., 1990.</w:t>
      </w:r>
    </w:p>
    <w:p w:rsidR="00E51783" w:rsidRPr="0037362C" w:rsidRDefault="00E51783" w:rsidP="00E51783">
      <w:pPr>
        <w:pStyle w:val="a3"/>
        <w:ind w:firstLine="709"/>
        <w:rPr>
          <w:bCs/>
          <w:sz w:val="20"/>
        </w:rPr>
      </w:pPr>
      <w:r w:rsidRPr="0037362C">
        <w:rPr>
          <w:i/>
          <w:sz w:val="20"/>
        </w:rPr>
        <w:t>Перцов В. О.</w:t>
      </w:r>
      <w:r w:rsidRPr="0037362C">
        <w:rPr>
          <w:sz w:val="20"/>
        </w:rPr>
        <w:t xml:space="preserve"> Маяковский. Жизнь и творчество: В 3 т. / В. О. Перцов. – М. 1968 – 1972.</w:t>
      </w:r>
    </w:p>
    <w:p w:rsidR="00E51783" w:rsidRPr="0037362C" w:rsidRDefault="00E51783" w:rsidP="00E51783">
      <w:pPr>
        <w:ind w:firstLine="709"/>
        <w:jc w:val="both"/>
        <w:rPr>
          <w:sz w:val="20"/>
          <w:szCs w:val="20"/>
        </w:rPr>
      </w:pPr>
      <w:r w:rsidRPr="0037362C">
        <w:rPr>
          <w:i/>
          <w:sz w:val="20"/>
          <w:szCs w:val="20"/>
        </w:rPr>
        <w:t>Тырышкина Е. В.</w:t>
      </w:r>
      <w:r w:rsidRPr="0037362C">
        <w:rPr>
          <w:sz w:val="20"/>
          <w:szCs w:val="20"/>
        </w:rPr>
        <w:t xml:space="preserve"> Русская литература 1890-х – начала 1920-х годов: от декаданса к авангарду. – Новосибирск, 2002.</w:t>
      </w:r>
    </w:p>
    <w:p w:rsidR="00E51783" w:rsidRPr="0037362C" w:rsidRDefault="00E51783" w:rsidP="00E51783">
      <w:pPr>
        <w:ind w:firstLine="709"/>
        <w:jc w:val="both"/>
        <w:rPr>
          <w:sz w:val="20"/>
          <w:szCs w:val="20"/>
        </w:rPr>
      </w:pPr>
      <w:r w:rsidRPr="0037362C">
        <w:rPr>
          <w:i/>
          <w:sz w:val="20"/>
          <w:szCs w:val="20"/>
        </w:rPr>
        <w:t>Харджиев Н. И.</w:t>
      </w:r>
      <w:r w:rsidRPr="0037362C">
        <w:rPr>
          <w:sz w:val="20"/>
          <w:szCs w:val="20"/>
        </w:rPr>
        <w:t xml:space="preserve"> От Маяковского до Крученых: Ибранные работы о русском футуризме / Н. И. Харджиев. – М., 2006.</w:t>
      </w:r>
    </w:p>
    <w:p w:rsidR="00584366" w:rsidRDefault="00584366" w:rsidP="00584366"/>
    <w:p w:rsidR="005A3A61" w:rsidRDefault="005A3A61" w:rsidP="00584366">
      <w:r w:rsidRPr="005A3A61"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5pt;height:269.85pt" o:ole="">
            <v:imagedata r:id="rId8" o:title=""/>
          </v:shape>
          <o:OLEObject Type="Embed" ProgID="PowerPoint.Slide.12" ShapeID="_x0000_i1025" DrawAspect="Content" ObjectID="_1723465110" r:id="rId9"/>
        </w:object>
      </w:r>
    </w:p>
    <w:p w:rsidR="005A3A61" w:rsidRDefault="005A3A61" w:rsidP="00584366"/>
    <w:p w:rsidR="005A3A61" w:rsidRDefault="005A3A61" w:rsidP="00584366">
      <w:r w:rsidRPr="005A3A61">
        <w:object w:dxaOrig="7156" w:dyaOrig="5398">
          <v:shape id="_x0000_i1026" type="#_x0000_t75" style="width:357.5pt;height:269.85pt" o:ole="">
            <v:imagedata r:id="rId10" o:title=""/>
          </v:shape>
          <o:OLEObject Type="Embed" ProgID="PowerPoint.Slide.12" ShapeID="_x0000_i1026" DrawAspect="Content" ObjectID="_1723465111" r:id="rId11"/>
        </w:object>
      </w:r>
    </w:p>
    <w:p w:rsidR="005A3A61" w:rsidRDefault="005A3A61" w:rsidP="00584366"/>
    <w:p w:rsidR="005A3A61" w:rsidRDefault="005A3A61" w:rsidP="00584366">
      <w:r w:rsidRPr="005A3A61">
        <w:object w:dxaOrig="7156" w:dyaOrig="5398">
          <v:shape id="_x0000_i1027" type="#_x0000_t75" style="width:357.5pt;height:269.85pt" o:ole="">
            <v:imagedata r:id="rId12" o:title=""/>
          </v:shape>
          <o:OLEObject Type="Embed" ProgID="PowerPoint.Slide.12" ShapeID="_x0000_i1027" DrawAspect="Content" ObjectID="_1723465112" r:id="rId13"/>
        </w:object>
      </w:r>
    </w:p>
    <w:p w:rsidR="005A3A61" w:rsidRDefault="005A3A61" w:rsidP="00584366"/>
    <w:p w:rsidR="005A3A61" w:rsidRDefault="005A3A61" w:rsidP="00584366">
      <w:r w:rsidRPr="005A3A61">
        <w:object w:dxaOrig="7156" w:dyaOrig="5398">
          <v:shape id="_x0000_i1028" type="#_x0000_t75" style="width:357.5pt;height:269.85pt" o:ole="">
            <v:imagedata r:id="rId14" o:title=""/>
          </v:shape>
          <o:OLEObject Type="Embed" ProgID="PowerPoint.Slide.12" ShapeID="_x0000_i1028" DrawAspect="Content" ObjectID="_1723465113" r:id="rId15"/>
        </w:object>
      </w:r>
    </w:p>
    <w:p w:rsidR="005A3A61" w:rsidRDefault="005A3A61" w:rsidP="00584366"/>
    <w:p w:rsidR="005A3A61" w:rsidRDefault="005A3A61" w:rsidP="00584366">
      <w:r w:rsidRPr="005A3A61">
        <w:object w:dxaOrig="7156" w:dyaOrig="5398">
          <v:shape id="_x0000_i1029" type="#_x0000_t75" style="width:357.5pt;height:269.85pt" o:ole="">
            <v:imagedata r:id="rId16" o:title=""/>
          </v:shape>
          <o:OLEObject Type="Embed" ProgID="PowerPoint.Slide.12" ShapeID="_x0000_i1029" DrawAspect="Content" ObjectID="_1723465114" r:id="rId17"/>
        </w:object>
      </w:r>
    </w:p>
    <w:p w:rsidR="005A3A61" w:rsidRDefault="005A3A61" w:rsidP="00584366"/>
    <w:p w:rsidR="005A3A61" w:rsidRDefault="005A3A61" w:rsidP="00584366">
      <w:r w:rsidRPr="005A3A61">
        <w:object w:dxaOrig="7156" w:dyaOrig="5398">
          <v:shape id="_x0000_i1030" type="#_x0000_t75" style="width:357.5pt;height:269.85pt" o:ole="">
            <v:imagedata r:id="rId18" o:title=""/>
          </v:shape>
          <o:OLEObject Type="Embed" ProgID="PowerPoint.Slide.12" ShapeID="_x0000_i1030" DrawAspect="Content" ObjectID="_1723465115" r:id="rId19"/>
        </w:object>
      </w:r>
    </w:p>
    <w:p w:rsidR="002E2D28" w:rsidRDefault="002E2D28" w:rsidP="00584366"/>
    <w:p w:rsidR="002E2D28" w:rsidRDefault="002E2D28" w:rsidP="00584366">
      <w:r w:rsidRPr="002E2D28">
        <w:object w:dxaOrig="7156" w:dyaOrig="5398">
          <v:shape id="_x0000_i1031" type="#_x0000_t75" style="width:357.5pt;height:269.85pt" o:ole="">
            <v:imagedata r:id="rId20" o:title=""/>
          </v:shape>
          <o:OLEObject Type="Embed" ProgID="PowerPoint.Slide.12" ShapeID="_x0000_i1031" DrawAspect="Content" ObjectID="_1723465116" r:id="rId21"/>
        </w:object>
      </w:r>
    </w:p>
    <w:p w:rsidR="002E2D28" w:rsidRDefault="002E2D28" w:rsidP="00584366"/>
    <w:p w:rsidR="002E2D28" w:rsidRDefault="00262BCC" w:rsidP="00584366">
      <w:r w:rsidRPr="00262BCC">
        <w:object w:dxaOrig="7156" w:dyaOrig="5398">
          <v:shape id="_x0000_i1032" type="#_x0000_t75" style="width:357.5pt;height:269.85pt" o:ole="">
            <v:imagedata r:id="rId22" o:title=""/>
          </v:shape>
          <o:OLEObject Type="Embed" ProgID="PowerPoint.Slide.12" ShapeID="_x0000_i1032" DrawAspect="Content" ObjectID="_1723465117" r:id="rId23"/>
        </w:object>
      </w:r>
    </w:p>
    <w:p w:rsidR="002E2D28" w:rsidRDefault="002E2D28" w:rsidP="00584366"/>
    <w:p w:rsidR="002E2D28" w:rsidRDefault="002E2D28" w:rsidP="00584366"/>
    <w:p w:rsidR="002E2D28" w:rsidRDefault="002E2D28" w:rsidP="00584366"/>
    <w:p w:rsidR="002E2D28" w:rsidRDefault="002E2D28" w:rsidP="00584366"/>
    <w:p w:rsidR="002E2D28" w:rsidRDefault="002E2D28" w:rsidP="00584366"/>
    <w:p w:rsidR="005A3A61" w:rsidRDefault="005A3A61" w:rsidP="00584366"/>
    <w:p w:rsidR="005A3A61" w:rsidRDefault="002E2D28" w:rsidP="00584366">
      <w:r w:rsidRPr="002E2D28">
        <w:object w:dxaOrig="7156" w:dyaOrig="5398">
          <v:shape id="_x0000_i1033" type="#_x0000_t75" style="width:357.5pt;height:269.85pt" o:ole="">
            <v:imagedata r:id="rId24" o:title=""/>
          </v:shape>
          <o:OLEObject Type="Embed" ProgID="PowerPoint.Slide.12" ShapeID="_x0000_i1033" DrawAspect="Content" ObjectID="_1723465118" r:id="rId25"/>
        </w:object>
      </w:r>
    </w:p>
    <w:p w:rsidR="005A3A61" w:rsidRDefault="005A3A61" w:rsidP="00584366"/>
    <w:p w:rsidR="005A3A61" w:rsidRDefault="00262BCC" w:rsidP="00584366">
      <w:r w:rsidRPr="00262BCC">
        <w:object w:dxaOrig="7156" w:dyaOrig="5398">
          <v:shape id="_x0000_i1034" type="#_x0000_t75" style="width:357.5pt;height:269.85pt" o:ole="">
            <v:imagedata r:id="rId26" o:title=""/>
          </v:shape>
          <o:OLEObject Type="Embed" ProgID="PowerPoint.Slide.12" ShapeID="_x0000_i1034" DrawAspect="Content" ObjectID="_1723465119" r:id="rId27"/>
        </w:object>
      </w:r>
    </w:p>
    <w:p w:rsidR="005A3A61" w:rsidRDefault="005A3A61" w:rsidP="00584366"/>
    <w:p w:rsidR="005A3A61" w:rsidRDefault="00262BCC" w:rsidP="00584366">
      <w:r w:rsidRPr="00262BCC">
        <w:object w:dxaOrig="7156" w:dyaOrig="5398">
          <v:shape id="_x0000_i1035" type="#_x0000_t75" style="width:357.5pt;height:269.85pt" o:ole="">
            <v:imagedata r:id="rId28" o:title=""/>
          </v:shape>
          <o:OLEObject Type="Embed" ProgID="PowerPoint.Slide.12" ShapeID="_x0000_i1035" DrawAspect="Content" ObjectID="_1723465120" r:id="rId29"/>
        </w:object>
      </w:r>
    </w:p>
    <w:p w:rsidR="005A3A61" w:rsidRDefault="005A3A61" w:rsidP="00584366"/>
    <w:p w:rsidR="005A3A61" w:rsidRDefault="00DF33A6" w:rsidP="00584366">
      <w:r w:rsidRPr="00DF33A6">
        <w:object w:dxaOrig="7156" w:dyaOrig="5398">
          <v:shape id="_x0000_i1036" type="#_x0000_t75" style="width:357.5pt;height:269.85pt" o:ole="">
            <v:imagedata r:id="rId30" o:title=""/>
          </v:shape>
          <o:OLEObject Type="Embed" ProgID="PowerPoint.Slide.12" ShapeID="_x0000_i1036" DrawAspect="Content" ObjectID="_1723465121" r:id="rId31"/>
        </w:object>
      </w:r>
    </w:p>
    <w:p w:rsidR="005A3A61" w:rsidRDefault="005A3A61" w:rsidP="00584366"/>
    <w:p w:rsidR="005A3A61" w:rsidRDefault="00DF33A6" w:rsidP="00584366">
      <w:r w:rsidRPr="00DF33A6">
        <w:object w:dxaOrig="7156" w:dyaOrig="5398">
          <v:shape id="_x0000_i1037" type="#_x0000_t75" style="width:357.5pt;height:269.85pt" o:ole="">
            <v:imagedata r:id="rId32" o:title=""/>
          </v:shape>
          <o:OLEObject Type="Embed" ProgID="PowerPoint.Slide.12" ShapeID="_x0000_i1037" DrawAspect="Content" ObjectID="_1723465122" r:id="rId33"/>
        </w:object>
      </w:r>
    </w:p>
    <w:p w:rsidR="005A3A61" w:rsidRDefault="005A3A61" w:rsidP="00584366"/>
    <w:p w:rsidR="00DF33A6" w:rsidRDefault="00DF33A6" w:rsidP="00584366">
      <w:r w:rsidRPr="00DF33A6">
        <w:object w:dxaOrig="7156" w:dyaOrig="5398">
          <v:shape id="_x0000_i1038" type="#_x0000_t75" style="width:357.5pt;height:269.85pt" o:ole="">
            <v:imagedata r:id="rId34" o:title=""/>
          </v:shape>
          <o:OLEObject Type="Embed" ProgID="PowerPoint.Slide.12" ShapeID="_x0000_i1038" DrawAspect="Content" ObjectID="_1723465123" r:id="rId35"/>
        </w:object>
      </w:r>
    </w:p>
    <w:p w:rsidR="00DF33A6" w:rsidRDefault="00DF33A6" w:rsidP="00584366"/>
    <w:p w:rsidR="00DF33A6" w:rsidRDefault="00DF33A6" w:rsidP="00584366">
      <w:r w:rsidRPr="00DF33A6">
        <w:object w:dxaOrig="7156" w:dyaOrig="5398">
          <v:shape id="_x0000_i1039" type="#_x0000_t75" style="width:357.5pt;height:269.85pt" o:ole="">
            <v:imagedata r:id="rId36" o:title=""/>
          </v:shape>
          <o:OLEObject Type="Embed" ProgID="PowerPoint.Slide.12" ShapeID="_x0000_i1039" DrawAspect="Content" ObjectID="_1723465124" r:id="rId37"/>
        </w:object>
      </w:r>
    </w:p>
    <w:p w:rsidR="00DF33A6" w:rsidRDefault="00DF33A6" w:rsidP="00584366"/>
    <w:p w:rsidR="005A3A61" w:rsidRDefault="00DF33A6" w:rsidP="00584366">
      <w:r w:rsidRPr="00DF33A6">
        <w:object w:dxaOrig="7156" w:dyaOrig="5398">
          <v:shape id="_x0000_i1040" type="#_x0000_t75" style="width:357.5pt;height:269.85pt" o:ole="">
            <v:imagedata r:id="rId38" o:title=""/>
          </v:shape>
          <o:OLEObject Type="Embed" ProgID="PowerPoint.Slide.12" ShapeID="_x0000_i1040" DrawAspect="Content" ObjectID="_1723465125" r:id="rId39"/>
        </w:object>
      </w:r>
    </w:p>
    <w:p w:rsidR="005A3A61" w:rsidRDefault="005A3A61" w:rsidP="00584366"/>
    <w:p w:rsidR="005A3A61" w:rsidRDefault="005A3A61" w:rsidP="00584366"/>
    <w:p w:rsidR="00DF33A6" w:rsidRDefault="00DF33A6" w:rsidP="00584366">
      <w:r w:rsidRPr="00DF33A6">
        <w:object w:dxaOrig="7156" w:dyaOrig="5398">
          <v:shape id="_x0000_i1041" type="#_x0000_t75" style="width:357.5pt;height:269.85pt" o:ole="">
            <v:imagedata r:id="rId40" o:title=""/>
          </v:shape>
          <o:OLEObject Type="Embed" ProgID="PowerPoint.Slide.12" ShapeID="_x0000_i1041" DrawAspect="Content" ObjectID="_1723465126" r:id="rId41"/>
        </w:object>
      </w:r>
    </w:p>
    <w:p w:rsidR="00DF33A6" w:rsidRDefault="00DF33A6" w:rsidP="00584366"/>
    <w:p w:rsidR="00DF33A6" w:rsidRDefault="00543087" w:rsidP="00584366">
      <w:r w:rsidRPr="00543087">
        <w:object w:dxaOrig="7156" w:dyaOrig="5398">
          <v:shape id="_x0000_i1042" type="#_x0000_t75" style="width:357.5pt;height:269.85pt" o:ole="">
            <v:imagedata r:id="rId42" o:title=""/>
          </v:shape>
          <o:OLEObject Type="Embed" ProgID="PowerPoint.Slide.12" ShapeID="_x0000_i1042" DrawAspect="Content" ObjectID="_1723465127" r:id="rId43"/>
        </w:object>
      </w:r>
    </w:p>
    <w:p w:rsidR="00DF33A6" w:rsidRDefault="00DF33A6" w:rsidP="00584366"/>
    <w:p w:rsidR="00DF33A6" w:rsidRDefault="00543087" w:rsidP="00584366">
      <w:r w:rsidRPr="00543087">
        <w:object w:dxaOrig="7156" w:dyaOrig="5398">
          <v:shape id="_x0000_i1043" type="#_x0000_t75" style="width:357.5pt;height:269.85pt" o:ole="">
            <v:imagedata r:id="rId44" o:title=""/>
          </v:shape>
          <o:OLEObject Type="Embed" ProgID="PowerPoint.Slide.12" ShapeID="_x0000_i1043" DrawAspect="Content" ObjectID="_1723465128" r:id="rId45"/>
        </w:object>
      </w:r>
    </w:p>
    <w:p w:rsidR="00DF33A6" w:rsidRDefault="00DF33A6" w:rsidP="00584366"/>
    <w:p w:rsidR="00DF33A6" w:rsidRDefault="00DF33A6" w:rsidP="00584366"/>
    <w:p w:rsidR="00DF33A6" w:rsidRDefault="00DF33A6" w:rsidP="00584366"/>
    <w:p w:rsidR="00DF33A6" w:rsidRDefault="00DF33A6" w:rsidP="00584366"/>
    <w:p w:rsidR="00E172B3" w:rsidRPr="003757DC" w:rsidRDefault="00E172B3" w:rsidP="00E172B3">
      <w:pPr>
        <w:pStyle w:val="a9"/>
        <w:spacing w:after="0" w:line="228" w:lineRule="auto"/>
        <w:ind w:firstLine="709"/>
        <w:jc w:val="both"/>
        <w:rPr>
          <w:bCs/>
        </w:rPr>
      </w:pPr>
    </w:p>
    <w:p w:rsidR="00496F86" w:rsidRDefault="00E172B3" w:rsidP="00597ED3">
      <w:pPr>
        <w:spacing w:after="200" w:line="276" w:lineRule="auto"/>
      </w:pPr>
      <w:r>
        <w:rPr>
          <w:bCs/>
        </w:rPr>
        <w:br w:type="page"/>
      </w:r>
    </w:p>
    <w:p w:rsidR="00496F86" w:rsidRDefault="00496F86" w:rsidP="00496F86">
      <w:pPr>
        <w:pStyle w:val="1"/>
      </w:pPr>
      <w:bookmarkStart w:id="2" w:name="_Toc373410665"/>
      <w:r w:rsidRPr="00496F86">
        <w:lastRenderedPageBreak/>
        <w:t>3</w:t>
      </w:r>
      <w:r>
        <w:t xml:space="preserve"> Практический раздел</w:t>
      </w:r>
      <w:bookmarkEnd w:id="2"/>
    </w:p>
    <w:p w:rsidR="00496F86" w:rsidRPr="002275B4" w:rsidRDefault="00496F86" w:rsidP="00496F86">
      <w:pPr>
        <w:jc w:val="center"/>
        <w:rPr>
          <w:rFonts w:eastAsia="Times New Roman"/>
          <w:b/>
          <w:sz w:val="32"/>
          <w:szCs w:val="32"/>
          <w:lang w:eastAsia="ru-RU"/>
        </w:rPr>
      </w:pPr>
    </w:p>
    <w:p w:rsidR="00496F86" w:rsidRPr="002275B4" w:rsidRDefault="00496F86" w:rsidP="00496F86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2275B4">
        <w:rPr>
          <w:rFonts w:eastAsia="Times New Roman"/>
          <w:b/>
          <w:sz w:val="28"/>
          <w:szCs w:val="28"/>
          <w:lang w:eastAsia="ru-RU"/>
        </w:rPr>
        <w:t>Пояснительная записка</w:t>
      </w:r>
    </w:p>
    <w:p w:rsidR="00496F86" w:rsidRDefault="00496F86" w:rsidP="00496F86">
      <w:pPr>
        <w:ind w:firstLine="709"/>
        <w:jc w:val="both"/>
        <w:rPr>
          <w:rFonts w:eastAsia="Times New Roman"/>
          <w:szCs w:val="24"/>
          <w:lang w:eastAsia="ru-RU"/>
        </w:rPr>
      </w:pPr>
    </w:p>
    <w:p w:rsidR="00496F86" w:rsidRDefault="00496F86" w:rsidP="00496F86">
      <w:pPr>
        <w:ind w:firstLine="709"/>
        <w:jc w:val="both"/>
        <w:rPr>
          <w:rFonts w:eastAsia="Times New Roman"/>
          <w:szCs w:val="24"/>
          <w:lang w:eastAsia="ru-RU"/>
        </w:rPr>
      </w:pPr>
    </w:p>
    <w:p w:rsidR="0020356E" w:rsidRDefault="0020356E" w:rsidP="00496F86">
      <w:pPr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Практические и с</w:t>
      </w:r>
      <w:r w:rsidR="00496F86" w:rsidRPr="002275B4">
        <w:rPr>
          <w:rFonts w:eastAsia="Times New Roman"/>
          <w:szCs w:val="24"/>
          <w:lang w:eastAsia="ru-RU"/>
        </w:rPr>
        <w:t>еминарск</w:t>
      </w:r>
      <w:r>
        <w:rPr>
          <w:rFonts w:eastAsia="Times New Roman"/>
          <w:szCs w:val="24"/>
          <w:lang w:eastAsia="ru-RU"/>
        </w:rPr>
        <w:t>и</w:t>
      </w:r>
      <w:r w:rsidR="00496F86" w:rsidRPr="002275B4">
        <w:rPr>
          <w:rFonts w:eastAsia="Times New Roman"/>
          <w:szCs w:val="24"/>
          <w:lang w:eastAsia="ru-RU"/>
        </w:rPr>
        <w:t xml:space="preserve">е </w:t>
      </w:r>
      <w:r w:rsidR="00496F86" w:rsidRPr="0020356E">
        <w:rPr>
          <w:rFonts w:eastAsia="Times New Roman"/>
          <w:bCs/>
          <w:szCs w:val="24"/>
          <w:lang w:eastAsia="ru-RU"/>
        </w:rPr>
        <w:t>заняти</w:t>
      </w:r>
      <w:r w:rsidRPr="0020356E">
        <w:rPr>
          <w:rFonts w:eastAsia="Times New Roman"/>
          <w:bCs/>
          <w:szCs w:val="24"/>
          <w:lang w:eastAsia="ru-RU"/>
        </w:rPr>
        <w:t>я</w:t>
      </w:r>
      <w:r w:rsidR="00496F86" w:rsidRPr="002275B4">
        <w:rPr>
          <w:rFonts w:eastAsia="Times New Roman"/>
          <w:szCs w:val="24"/>
          <w:lang w:eastAsia="ru-RU"/>
        </w:rPr>
        <w:t xml:space="preserve"> в вузе </w:t>
      </w:r>
      <w:r>
        <w:rPr>
          <w:rFonts w:eastAsia="Times New Roman"/>
          <w:szCs w:val="24"/>
          <w:lang w:eastAsia="ru-RU"/>
        </w:rPr>
        <w:t>позволяют сформировать необходимые филологу аналитические навыки, отработать их применение к конкретным художественным произведениям, а также стимулируют самостоятельную научную работу студентов</w:t>
      </w:r>
      <w:r w:rsidR="00496F86" w:rsidRPr="002275B4">
        <w:rPr>
          <w:rFonts w:eastAsia="Times New Roman"/>
          <w:szCs w:val="24"/>
          <w:lang w:eastAsia="ru-RU"/>
        </w:rPr>
        <w:t xml:space="preserve">. </w:t>
      </w:r>
      <w:r>
        <w:rPr>
          <w:rFonts w:eastAsia="Times New Roman"/>
          <w:szCs w:val="24"/>
          <w:lang w:eastAsia="ru-RU"/>
        </w:rPr>
        <w:t xml:space="preserve">Особое значение приобретает грамотная подготовка к занятиям, предполагающая существенную долю самостоятельной работы студента. </w:t>
      </w:r>
      <w:r w:rsidR="00496F86" w:rsidRPr="002275B4">
        <w:rPr>
          <w:rFonts w:eastAsia="Times New Roman"/>
          <w:szCs w:val="24"/>
          <w:lang w:eastAsia="ru-RU"/>
        </w:rPr>
        <w:t xml:space="preserve">К теме каждого </w:t>
      </w:r>
      <w:r>
        <w:rPr>
          <w:rFonts w:eastAsia="Times New Roman"/>
          <w:szCs w:val="24"/>
          <w:lang w:eastAsia="ru-RU"/>
        </w:rPr>
        <w:t>практического занятия предлагается</w:t>
      </w:r>
      <w:r w:rsidR="00496F86" w:rsidRPr="002275B4">
        <w:rPr>
          <w:rFonts w:eastAsia="Times New Roman"/>
          <w:szCs w:val="24"/>
          <w:lang w:eastAsia="ru-RU"/>
        </w:rPr>
        <w:t xml:space="preserve"> план, состоящий из нескольких вопросов</w:t>
      </w:r>
      <w:r>
        <w:rPr>
          <w:rFonts w:eastAsia="Times New Roman"/>
          <w:szCs w:val="24"/>
          <w:lang w:eastAsia="ru-RU"/>
        </w:rPr>
        <w:t xml:space="preserve"> для обсуждения</w:t>
      </w:r>
      <w:r w:rsidR="00496F86" w:rsidRPr="002275B4">
        <w:rPr>
          <w:rFonts w:eastAsia="Times New Roman"/>
          <w:szCs w:val="24"/>
          <w:lang w:eastAsia="ru-RU"/>
        </w:rPr>
        <w:t>, рекомендуется список литературы</w:t>
      </w:r>
      <w:r>
        <w:rPr>
          <w:rFonts w:eastAsia="Times New Roman"/>
          <w:szCs w:val="24"/>
          <w:lang w:eastAsia="ru-RU"/>
        </w:rPr>
        <w:t xml:space="preserve"> – художественной, критической, научной, учебной.</w:t>
      </w:r>
    </w:p>
    <w:p w:rsidR="00496F86" w:rsidRPr="002275B4" w:rsidRDefault="0020356E" w:rsidP="00496F86">
      <w:pPr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Обязательным является полное ознакомление с обсуждаемыми на практическом занятии произведениями и основными научными, критическими, учебными источниками. Использование дополнительной литературы желательно, но является факультативным</w:t>
      </w:r>
      <w:r w:rsidR="00496F86" w:rsidRPr="002275B4">
        <w:rPr>
          <w:rFonts w:eastAsia="Times New Roman"/>
          <w:szCs w:val="24"/>
          <w:lang w:eastAsia="ru-RU"/>
        </w:rPr>
        <w:t>.</w:t>
      </w:r>
      <w:r>
        <w:rPr>
          <w:rFonts w:eastAsia="Times New Roman"/>
          <w:szCs w:val="24"/>
          <w:lang w:eastAsia="ru-RU"/>
        </w:rPr>
        <w:t xml:space="preserve"> При обращении к любому источнику студент должен обязательно знать его автора и иметь представление обо всём спектре мнений критиков, научных изысканий и т.п. по обсуждаемому вопросу.</w:t>
      </w:r>
    </w:p>
    <w:p w:rsidR="00496F86" w:rsidRPr="002275B4" w:rsidRDefault="0020356E" w:rsidP="00496F86">
      <w:pPr>
        <w:ind w:firstLine="709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Необходима подготовка к ответу на каждый из вопросов плана занятия. Приветствуется фиксация текста или плана ответа в письменном виде, подготовка выписок из художественных текстов (или иной корректной системы помет), которые помогут составить содержательный ответ.</w:t>
      </w:r>
      <w:r w:rsidR="00A73FA1">
        <w:rPr>
          <w:rFonts w:eastAsia="Times New Roman"/>
          <w:szCs w:val="24"/>
          <w:lang w:eastAsia="ru-RU"/>
        </w:rPr>
        <w:t xml:space="preserve"> Возможна подготовка докладов, рефератов, презентаций по вопросам практического занятия с их воспроизведением и обсуждением в группе.</w:t>
      </w:r>
      <w:r w:rsidR="00084BEB">
        <w:rPr>
          <w:rFonts w:eastAsia="Times New Roman"/>
          <w:szCs w:val="24"/>
          <w:lang w:eastAsia="ru-RU"/>
        </w:rPr>
        <w:t xml:space="preserve"> </w:t>
      </w:r>
    </w:p>
    <w:p w:rsidR="00496F86" w:rsidRPr="002275B4" w:rsidRDefault="00496F86" w:rsidP="00496F86">
      <w:pPr>
        <w:ind w:firstLine="709"/>
        <w:jc w:val="both"/>
        <w:rPr>
          <w:rFonts w:eastAsia="Times New Roman"/>
          <w:szCs w:val="24"/>
          <w:lang w:eastAsia="ru-RU"/>
        </w:rPr>
      </w:pPr>
    </w:p>
    <w:p w:rsidR="00496F86" w:rsidRPr="002275B4" w:rsidRDefault="00496F86" w:rsidP="00496F86">
      <w:pPr>
        <w:jc w:val="both"/>
        <w:rPr>
          <w:rFonts w:eastAsia="Times New Roman"/>
          <w:szCs w:val="24"/>
          <w:lang w:eastAsia="ru-RU"/>
        </w:rPr>
      </w:pPr>
    </w:p>
    <w:p w:rsidR="00496F86" w:rsidRPr="00590B27" w:rsidRDefault="00496F86" w:rsidP="00496F86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590B27">
        <w:rPr>
          <w:rFonts w:eastAsia="Times New Roman"/>
          <w:b/>
          <w:sz w:val="28"/>
          <w:szCs w:val="28"/>
          <w:lang w:eastAsia="ru-RU"/>
        </w:rPr>
        <w:t>Методические указания к практическим и семинарским занятиям</w:t>
      </w:r>
    </w:p>
    <w:p w:rsidR="00496F86" w:rsidRDefault="00496F86" w:rsidP="00496F86">
      <w:pPr>
        <w:jc w:val="center"/>
        <w:rPr>
          <w:rFonts w:eastAsia="Times New Roman"/>
          <w:b/>
          <w:szCs w:val="24"/>
          <w:lang w:eastAsia="ru-RU"/>
        </w:rPr>
      </w:pPr>
    </w:p>
    <w:p w:rsidR="00496F86" w:rsidRDefault="00496F86" w:rsidP="00496F86">
      <w:pPr>
        <w:jc w:val="center"/>
        <w:rPr>
          <w:rFonts w:eastAsia="Times New Roman"/>
          <w:b/>
          <w:szCs w:val="24"/>
          <w:lang w:eastAsia="ru-RU"/>
        </w:rPr>
      </w:pPr>
    </w:p>
    <w:p w:rsidR="00084BEB" w:rsidRPr="00070EDB" w:rsidRDefault="00084BEB" w:rsidP="00084BEB">
      <w:pPr>
        <w:rPr>
          <w:b/>
          <w:sz w:val="28"/>
          <w:szCs w:val="28"/>
        </w:rPr>
      </w:pPr>
      <w:r w:rsidRPr="00070EDB">
        <w:rPr>
          <w:b/>
          <w:sz w:val="28"/>
          <w:szCs w:val="28"/>
        </w:rPr>
        <w:t>Темы практических занятий</w:t>
      </w:r>
    </w:p>
    <w:p w:rsidR="00084BEB" w:rsidRPr="00070EDB" w:rsidRDefault="00084BEB" w:rsidP="00084BEB">
      <w:pPr>
        <w:rPr>
          <w:sz w:val="28"/>
          <w:szCs w:val="28"/>
        </w:rPr>
      </w:pPr>
    </w:p>
    <w:p w:rsidR="00084BEB" w:rsidRPr="00070EDB" w:rsidRDefault="00084BEB" w:rsidP="00084BEB">
      <w:pPr>
        <w:rPr>
          <w:sz w:val="28"/>
          <w:szCs w:val="28"/>
        </w:rPr>
      </w:pPr>
      <w:r w:rsidRPr="00084BEB">
        <w:rPr>
          <w:b/>
          <w:sz w:val="28"/>
          <w:szCs w:val="28"/>
        </w:rPr>
        <w:t>1. Россия</w:t>
      </w:r>
      <w:r w:rsidRPr="00070EDB">
        <w:rPr>
          <w:sz w:val="28"/>
          <w:szCs w:val="28"/>
        </w:rPr>
        <w:t xml:space="preserve"> </w:t>
      </w:r>
      <w:r w:rsidRPr="00084BEB">
        <w:rPr>
          <w:rFonts w:eastAsia="Times New Roman"/>
          <w:b/>
          <w:sz w:val="28"/>
          <w:szCs w:val="28"/>
          <w:lang w:eastAsia="ru-RU"/>
        </w:rPr>
        <w:t>и русский национальный характер в прозе И. Бунина.</w:t>
      </w:r>
    </w:p>
    <w:p w:rsidR="00084BEB" w:rsidRPr="00084BEB" w:rsidRDefault="00084BEB" w:rsidP="00084BEB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ab/>
      </w:r>
      <w:r w:rsidRPr="00084BEB">
        <w:rPr>
          <w:rFonts w:eastAsia="Times New Roman"/>
          <w:szCs w:val="24"/>
          <w:lang w:eastAsia="ru-RU"/>
        </w:rPr>
        <w:t xml:space="preserve">Тема деревни – одна из основных для раннего творчества писателя. Представления И. Бунина о взаимосвязи помещиков и крестьян как об </w:t>
      </w:r>
      <w:r>
        <w:rPr>
          <w:rFonts w:eastAsia="Times New Roman"/>
          <w:szCs w:val="24"/>
          <w:lang w:eastAsia="ru-RU"/>
        </w:rPr>
        <w:t xml:space="preserve">исконной </w:t>
      </w:r>
      <w:r w:rsidRPr="00084BEB">
        <w:rPr>
          <w:rFonts w:eastAsia="Times New Roman"/>
          <w:szCs w:val="24"/>
          <w:lang w:eastAsia="ru-RU"/>
        </w:rPr>
        <w:t xml:space="preserve">основе </w:t>
      </w:r>
      <w:r>
        <w:rPr>
          <w:rFonts w:eastAsia="Times New Roman"/>
          <w:szCs w:val="24"/>
          <w:lang w:eastAsia="ru-RU"/>
        </w:rPr>
        <w:t>мироустройства в России. Разрушение этих основ в повестях начала 1910-х годов. Основные мотивы бунинской прозы о деревне. Эволюция стиля.</w:t>
      </w:r>
    </w:p>
    <w:p w:rsidR="00C97341" w:rsidRDefault="00C97341" w:rsidP="00084BEB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C97341">
        <w:rPr>
          <w:rFonts w:eastAsia="Times New Roman"/>
          <w:b/>
          <w:szCs w:val="24"/>
          <w:lang w:eastAsia="ru-RU"/>
        </w:rPr>
        <w:t>Учебные задания</w:t>
      </w:r>
      <w:r>
        <w:rPr>
          <w:rFonts w:eastAsia="Times New Roman"/>
          <w:szCs w:val="24"/>
          <w:lang w:eastAsia="ru-RU"/>
        </w:rPr>
        <w:t>:</w:t>
      </w:r>
    </w:p>
    <w:p w:rsidR="00084BEB" w:rsidRPr="00084BEB" w:rsidRDefault="00084BEB" w:rsidP="00084BEB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084BEB">
        <w:rPr>
          <w:rFonts w:eastAsia="Times New Roman"/>
          <w:szCs w:val="24"/>
          <w:lang w:eastAsia="ru-RU"/>
        </w:rPr>
        <w:t>1. Эволюция темы деревни в творчестве Бунина: ранние рассказы.</w:t>
      </w:r>
    </w:p>
    <w:p w:rsidR="00084BEB" w:rsidRPr="00084BEB" w:rsidRDefault="00084BEB" w:rsidP="00084BEB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084BEB">
        <w:rPr>
          <w:rFonts w:eastAsia="Times New Roman"/>
          <w:szCs w:val="24"/>
          <w:lang w:eastAsia="ru-RU"/>
        </w:rPr>
        <w:t>2. Проблема русского национального характера в прозе 1910-х годов (повести «Деревня», «Суходол»</w:t>
      </w:r>
      <w:r w:rsidR="00C97341">
        <w:rPr>
          <w:rFonts w:eastAsia="Times New Roman"/>
          <w:szCs w:val="24"/>
          <w:lang w:eastAsia="ru-RU"/>
        </w:rPr>
        <w:t>)</w:t>
      </w:r>
      <w:r w:rsidRPr="00084BEB">
        <w:rPr>
          <w:rFonts w:eastAsia="Times New Roman"/>
          <w:szCs w:val="24"/>
          <w:lang w:eastAsia="ru-RU"/>
        </w:rPr>
        <w:t>.</w:t>
      </w:r>
    </w:p>
    <w:p w:rsidR="00084BEB" w:rsidRDefault="00084BEB" w:rsidP="00084BEB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084BEB">
        <w:rPr>
          <w:rFonts w:eastAsia="Times New Roman"/>
          <w:szCs w:val="24"/>
          <w:lang w:eastAsia="ru-RU"/>
        </w:rPr>
        <w:t>3. Историософия И. Бунина</w:t>
      </w:r>
      <w:r>
        <w:rPr>
          <w:rFonts w:eastAsia="Times New Roman"/>
          <w:szCs w:val="24"/>
          <w:lang w:eastAsia="ru-RU"/>
        </w:rPr>
        <w:t xml:space="preserve"> (повести, сборник «Иоанн Рыдалец»)</w:t>
      </w:r>
      <w:r w:rsidRPr="00084BEB">
        <w:rPr>
          <w:rFonts w:eastAsia="Times New Roman"/>
          <w:szCs w:val="24"/>
          <w:lang w:eastAsia="ru-RU"/>
        </w:rPr>
        <w:t>.</w:t>
      </w:r>
    </w:p>
    <w:p w:rsidR="00C97341" w:rsidRDefault="00C97341" w:rsidP="00084BEB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C97341">
        <w:rPr>
          <w:rFonts w:eastAsia="Times New Roman"/>
          <w:b/>
          <w:szCs w:val="24"/>
          <w:lang w:eastAsia="ru-RU"/>
        </w:rPr>
        <w:t>Темы докладов и рефератов</w:t>
      </w:r>
      <w:r>
        <w:rPr>
          <w:rFonts w:eastAsia="Times New Roman"/>
          <w:szCs w:val="24"/>
          <w:lang w:eastAsia="ru-RU"/>
        </w:rPr>
        <w:t>:</w:t>
      </w:r>
    </w:p>
    <w:p w:rsidR="00C97341" w:rsidRDefault="00C97341" w:rsidP="00084BEB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 Импрессионистический стиль ранней прозы И. Бунина (на примере одного из рассказов).</w:t>
      </w:r>
    </w:p>
    <w:p w:rsidR="00C97341" w:rsidRDefault="00C97341" w:rsidP="00084BEB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 Мотив памяти как организующий элемент произведений И. Бунина («Антоновские яблоки», «Суходол» и др.</w:t>
      </w:r>
    </w:p>
    <w:p w:rsidR="00C97341" w:rsidRDefault="00C97341" w:rsidP="00084BEB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 Критическое и ностальгическое в прозе И. Бунина о деревне.</w:t>
      </w:r>
    </w:p>
    <w:p w:rsidR="00C97341" w:rsidRPr="00084BEB" w:rsidRDefault="00C97341" w:rsidP="00084BEB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 Женские образы прозы И. Бунина 1900-х – 1910-х годов.</w:t>
      </w:r>
    </w:p>
    <w:p w:rsidR="00084BEB" w:rsidRPr="00084BEB" w:rsidRDefault="00084BEB" w:rsidP="00084BEB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</w:p>
    <w:p w:rsidR="00084BEB" w:rsidRPr="00C97341" w:rsidRDefault="00084BEB" w:rsidP="00C97341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C97341">
        <w:rPr>
          <w:rFonts w:eastAsia="Times New Roman"/>
          <w:b/>
          <w:szCs w:val="24"/>
          <w:lang w:eastAsia="ru-RU"/>
        </w:rPr>
        <w:lastRenderedPageBreak/>
        <w:t>Литература</w:t>
      </w:r>
      <w:r w:rsidRPr="00C97341">
        <w:rPr>
          <w:rFonts w:eastAsia="Times New Roman"/>
          <w:szCs w:val="24"/>
          <w:lang w:eastAsia="ru-RU"/>
        </w:rPr>
        <w:t>:</w:t>
      </w:r>
    </w:p>
    <w:p w:rsidR="00C97341" w:rsidRPr="00C97341" w:rsidRDefault="00C97341" w:rsidP="00C97341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C97341">
        <w:rPr>
          <w:rFonts w:eastAsia="Times New Roman"/>
          <w:szCs w:val="24"/>
          <w:lang w:eastAsia="ru-RU"/>
        </w:rPr>
        <w:t xml:space="preserve">Афанасьев В. И. И. А. Бунин: Очерк творчества / В. И. Афанасьев. </w:t>
      </w:r>
      <w:r w:rsidR="000A168F">
        <w:rPr>
          <w:rFonts w:eastAsia="Times New Roman"/>
          <w:szCs w:val="24"/>
          <w:lang w:eastAsia="ru-RU"/>
        </w:rPr>
        <w:t>–</w:t>
      </w:r>
      <w:r w:rsidRPr="00C97341">
        <w:rPr>
          <w:rFonts w:eastAsia="Times New Roman"/>
          <w:szCs w:val="24"/>
          <w:lang w:eastAsia="ru-RU"/>
        </w:rPr>
        <w:t xml:space="preserve">  М.,1966.</w:t>
      </w:r>
    </w:p>
    <w:p w:rsidR="00C97341" w:rsidRPr="00C97341" w:rsidRDefault="00C97341" w:rsidP="00C97341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C97341">
        <w:rPr>
          <w:rFonts w:eastAsia="Times New Roman"/>
          <w:szCs w:val="24"/>
          <w:lang w:eastAsia="ru-RU"/>
        </w:rPr>
        <w:t xml:space="preserve">Бабореко А. К. И. А. Бунин. Материалы для биографии (с 1870 по 1917). 2-е изд. / А. К. Бабореко. </w:t>
      </w:r>
      <w:r w:rsidR="000A168F">
        <w:rPr>
          <w:rFonts w:eastAsia="Times New Roman"/>
          <w:szCs w:val="24"/>
          <w:lang w:eastAsia="ru-RU"/>
        </w:rPr>
        <w:t>–</w:t>
      </w:r>
      <w:r w:rsidRPr="00C97341">
        <w:rPr>
          <w:rFonts w:eastAsia="Times New Roman"/>
          <w:szCs w:val="24"/>
          <w:lang w:eastAsia="ru-RU"/>
        </w:rPr>
        <w:t xml:space="preserve"> М.,1983.</w:t>
      </w:r>
    </w:p>
    <w:p w:rsidR="00C97341" w:rsidRPr="00C97341" w:rsidRDefault="00C97341" w:rsidP="00C97341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C97341">
        <w:rPr>
          <w:rFonts w:eastAsia="Times New Roman"/>
          <w:szCs w:val="24"/>
          <w:lang w:eastAsia="ru-RU"/>
        </w:rPr>
        <w:t xml:space="preserve">Иван Бунин: филологический дискурс. Коллективная монография. </w:t>
      </w:r>
      <w:r w:rsidR="000A168F">
        <w:rPr>
          <w:rFonts w:eastAsia="Times New Roman"/>
          <w:szCs w:val="24"/>
          <w:lang w:eastAsia="ru-RU"/>
        </w:rPr>
        <w:t>–</w:t>
      </w:r>
      <w:r w:rsidRPr="00C97341">
        <w:rPr>
          <w:rFonts w:eastAsia="Times New Roman"/>
          <w:szCs w:val="24"/>
          <w:lang w:eastAsia="ru-RU"/>
        </w:rPr>
        <w:t xml:space="preserve"> Елец, 2005.</w:t>
      </w:r>
    </w:p>
    <w:p w:rsidR="00C97341" w:rsidRPr="00C97341" w:rsidRDefault="00C97341" w:rsidP="00C97341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C97341">
        <w:rPr>
          <w:rFonts w:eastAsia="Times New Roman"/>
          <w:szCs w:val="24"/>
          <w:lang w:eastAsia="ru-RU"/>
        </w:rPr>
        <w:t xml:space="preserve">Карпов И. В. Проза Ивана Бунина / И. В. Карпов. </w:t>
      </w:r>
      <w:r w:rsidR="000A168F">
        <w:rPr>
          <w:rFonts w:eastAsia="Times New Roman"/>
          <w:szCs w:val="24"/>
          <w:lang w:eastAsia="ru-RU"/>
        </w:rPr>
        <w:t>–</w:t>
      </w:r>
      <w:r w:rsidRPr="00C97341">
        <w:rPr>
          <w:rFonts w:eastAsia="Times New Roman"/>
          <w:szCs w:val="24"/>
          <w:lang w:eastAsia="ru-RU"/>
        </w:rPr>
        <w:t xml:space="preserve"> М., 1999.</w:t>
      </w:r>
    </w:p>
    <w:p w:rsidR="00C97341" w:rsidRPr="00C97341" w:rsidRDefault="00C97341" w:rsidP="00C97341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C97341">
        <w:rPr>
          <w:rFonts w:eastAsia="Times New Roman"/>
          <w:szCs w:val="24"/>
          <w:lang w:eastAsia="ru-RU"/>
        </w:rPr>
        <w:t xml:space="preserve">Карпов И. П. Автор и его герой на render-vous / И. П. Карпов. </w:t>
      </w:r>
      <w:r w:rsidR="000A168F">
        <w:rPr>
          <w:rFonts w:eastAsia="Times New Roman"/>
          <w:szCs w:val="24"/>
          <w:lang w:eastAsia="ru-RU"/>
        </w:rPr>
        <w:t>–</w:t>
      </w:r>
      <w:r w:rsidRPr="00C97341">
        <w:rPr>
          <w:rFonts w:eastAsia="Times New Roman"/>
          <w:szCs w:val="24"/>
          <w:lang w:eastAsia="ru-RU"/>
        </w:rPr>
        <w:t xml:space="preserve">  М., 2004.</w:t>
      </w:r>
    </w:p>
    <w:p w:rsidR="00C97341" w:rsidRPr="00C97341" w:rsidRDefault="00C97341" w:rsidP="00C97341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C97341">
        <w:rPr>
          <w:rFonts w:eastAsia="Times New Roman"/>
          <w:szCs w:val="24"/>
          <w:lang w:eastAsia="ru-RU"/>
        </w:rPr>
        <w:t xml:space="preserve">Мальцев Ю. В. Иван Бунин. 1870 </w:t>
      </w:r>
      <w:r w:rsidR="000A168F">
        <w:rPr>
          <w:rFonts w:eastAsia="Times New Roman"/>
          <w:szCs w:val="24"/>
          <w:lang w:eastAsia="ru-RU"/>
        </w:rPr>
        <w:t>–</w:t>
      </w:r>
      <w:r w:rsidRPr="00C97341">
        <w:rPr>
          <w:rFonts w:eastAsia="Times New Roman"/>
          <w:szCs w:val="24"/>
          <w:lang w:eastAsia="ru-RU"/>
        </w:rPr>
        <w:t xml:space="preserve"> 1953. / Ю. В. Мальцев. </w:t>
      </w:r>
      <w:r w:rsidR="000A168F">
        <w:rPr>
          <w:rFonts w:eastAsia="Times New Roman"/>
          <w:szCs w:val="24"/>
          <w:lang w:eastAsia="ru-RU"/>
        </w:rPr>
        <w:t>–</w:t>
      </w:r>
      <w:r w:rsidRPr="00C97341">
        <w:rPr>
          <w:rFonts w:eastAsia="Times New Roman"/>
          <w:szCs w:val="24"/>
          <w:lang w:eastAsia="ru-RU"/>
        </w:rPr>
        <w:t xml:space="preserve">  М.,1994.</w:t>
      </w:r>
    </w:p>
    <w:p w:rsidR="00C97341" w:rsidRPr="00C97341" w:rsidRDefault="00C97341" w:rsidP="00C97341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C97341">
        <w:rPr>
          <w:rFonts w:eastAsia="Times New Roman"/>
          <w:szCs w:val="24"/>
          <w:lang w:eastAsia="ru-RU"/>
        </w:rPr>
        <w:t xml:space="preserve">Михайлов О. И. И. А. Бунин: Жизнь и творчество / О. И. Михайлов. </w:t>
      </w:r>
      <w:r w:rsidR="000A168F">
        <w:rPr>
          <w:rFonts w:eastAsia="Times New Roman"/>
          <w:szCs w:val="24"/>
          <w:lang w:eastAsia="ru-RU"/>
        </w:rPr>
        <w:t>–</w:t>
      </w:r>
      <w:r w:rsidRPr="00C97341">
        <w:rPr>
          <w:rFonts w:eastAsia="Times New Roman"/>
          <w:szCs w:val="24"/>
          <w:lang w:eastAsia="ru-RU"/>
        </w:rPr>
        <w:t xml:space="preserve"> Тула, 1987.</w:t>
      </w:r>
    </w:p>
    <w:p w:rsidR="00C97341" w:rsidRPr="00C97341" w:rsidRDefault="00C97341" w:rsidP="00C97341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C97341">
        <w:rPr>
          <w:rFonts w:eastAsia="Times New Roman"/>
          <w:szCs w:val="24"/>
          <w:lang w:eastAsia="ru-RU"/>
        </w:rPr>
        <w:t xml:space="preserve">Минералова И. Г. «Слово, краски, звуки …» (стиль Бунина) / И. Г. Минералова. </w:t>
      </w:r>
      <w:r w:rsidR="000A168F">
        <w:rPr>
          <w:rFonts w:eastAsia="Times New Roman"/>
          <w:szCs w:val="24"/>
          <w:lang w:eastAsia="ru-RU"/>
        </w:rPr>
        <w:t>–</w:t>
      </w:r>
      <w:r w:rsidRPr="00C97341">
        <w:rPr>
          <w:rFonts w:eastAsia="Times New Roman"/>
          <w:szCs w:val="24"/>
          <w:lang w:eastAsia="ru-RU"/>
        </w:rPr>
        <w:t xml:space="preserve"> М., 2000.</w:t>
      </w:r>
    </w:p>
    <w:p w:rsidR="00C97341" w:rsidRPr="00C97341" w:rsidRDefault="00C97341" w:rsidP="00C97341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C97341">
        <w:rPr>
          <w:rFonts w:eastAsia="Times New Roman"/>
          <w:szCs w:val="24"/>
          <w:lang w:eastAsia="ru-RU"/>
        </w:rPr>
        <w:t xml:space="preserve">Ничипоров И. Б. "Поэзия темна, в словах не выразима…". Творчество И.А.Бунина и модернизм / И. Б. Ничипоров. </w:t>
      </w:r>
      <w:r w:rsidR="000A168F">
        <w:rPr>
          <w:rFonts w:eastAsia="Times New Roman"/>
          <w:szCs w:val="24"/>
          <w:lang w:eastAsia="ru-RU"/>
        </w:rPr>
        <w:t>–</w:t>
      </w:r>
      <w:r w:rsidRPr="00C97341">
        <w:rPr>
          <w:rFonts w:eastAsia="Times New Roman"/>
          <w:szCs w:val="24"/>
          <w:lang w:eastAsia="ru-RU"/>
        </w:rPr>
        <w:t xml:space="preserve"> М., 2003.</w:t>
      </w:r>
    </w:p>
    <w:p w:rsidR="00C97341" w:rsidRPr="00C97341" w:rsidRDefault="00C97341" w:rsidP="00C97341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C97341">
        <w:rPr>
          <w:rFonts w:eastAsia="Times New Roman"/>
          <w:szCs w:val="24"/>
          <w:lang w:eastAsia="ru-RU"/>
        </w:rPr>
        <w:t xml:space="preserve">Рощин М. М. Иван Бунин / М. М. Рощин. </w:t>
      </w:r>
      <w:r w:rsidR="000A168F">
        <w:rPr>
          <w:rFonts w:eastAsia="Times New Roman"/>
          <w:szCs w:val="24"/>
          <w:lang w:eastAsia="ru-RU"/>
        </w:rPr>
        <w:t>–</w:t>
      </w:r>
      <w:r w:rsidRPr="00C97341">
        <w:rPr>
          <w:rFonts w:eastAsia="Times New Roman"/>
          <w:szCs w:val="24"/>
          <w:lang w:eastAsia="ru-RU"/>
        </w:rPr>
        <w:t xml:space="preserve"> М., 2001.</w:t>
      </w:r>
    </w:p>
    <w:p w:rsidR="00C97341" w:rsidRPr="00C97341" w:rsidRDefault="00C97341" w:rsidP="00C97341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C97341">
        <w:rPr>
          <w:rFonts w:eastAsia="Times New Roman"/>
          <w:szCs w:val="24"/>
          <w:lang w:eastAsia="ru-RU"/>
        </w:rPr>
        <w:t xml:space="preserve">Сливицкая О. В. "Повышенное чувство жизни": мир Ивана Бунина / О. В. Сливицкая. </w:t>
      </w:r>
      <w:r w:rsidR="000A168F">
        <w:rPr>
          <w:rFonts w:eastAsia="Times New Roman"/>
          <w:szCs w:val="24"/>
          <w:lang w:eastAsia="ru-RU"/>
        </w:rPr>
        <w:t>–</w:t>
      </w:r>
      <w:r w:rsidRPr="00C97341">
        <w:rPr>
          <w:rFonts w:eastAsia="Times New Roman"/>
          <w:szCs w:val="24"/>
          <w:lang w:eastAsia="ru-RU"/>
        </w:rPr>
        <w:t xml:space="preserve"> М., 2004.</w:t>
      </w:r>
    </w:p>
    <w:p w:rsidR="00C97341" w:rsidRPr="00C97341" w:rsidRDefault="00C97341" w:rsidP="00C97341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C97341">
        <w:rPr>
          <w:rFonts w:eastAsia="Times New Roman"/>
          <w:szCs w:val="24"/>
          <w:lang w:eastAsia="ru-RU"/>
        </w:rPr>
        <w:t xml:space="preserve">Смирнова Л. А. Иван Алексеевич Бунин. Жизнь и творчество / Л. А. Смирнова. </w:t>
      </w:r>
      <w:r w:rsidR="000A168F">
        <w:rPr>
          <w:rFonts w:eastAsia="Times New Roman"/>
          <w:szCs w:val="24"/>
          <w:lang w:eastAsia="ru-RU"/>
        </w:rPr>
        <w:t>–</w:t>
      </w:r>
      <w:r w:rsidRPr="00C97341">
        <w:rPr>
          <w:rFonts w:eastAsia="Times New Roman"/>
          <w:szCs w:val="24"/>
          <w:lang w:eastAsia="ru-RU"/>
        </w:rPr>
        <w:t xml:space="preserve"> М., 1991.</w:t>
      </w:r>
    </w:p>
    <w:p w:rsidR="00C97341" w:rsidRPr="00C97341" w:rsidRDefault="00C97341" w:rsidP="00C97341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C97341">
        <w:rPr>
          <w:rFonts w:eastAsia="Times New Roman"/>
          <w:szCs w:val="24"/>
          <w:lang w:eastAsia="ru-RU"/>
        </w:rPr>
        <w:t xml:space="preserve">Штерн М. С. В поисках утраченной гармонии. Проза И.А.Бунина 1930-1940-х гг. / М. С. Штерн. </w:t>
      </w:r>
      <w:r w:rsidR="000A168F">
        <w:rPr>
          <w:rFonts w:eastAsia="Times New Roman"/>
          <w:szCs w:val="24"/>
          <w:lang w:eastAsia="ru-RU"/>
        </w:rPr>
        <w:t>–</w:t>
      </w:r>
      <w:r w:rsidRPr="00C97341">
        <w:rPr>
          <w:rFonts w:eastAsia="Times New Roman"/>
          <w:szCs w:val="24"/>
          <w:lang w:eastAsia="ru-RU"/>
        </w:rPr>
        <w:t xml:space="preserve"> Омск, 1997.</w:t>
      </w:r>
    </w:p>
    <w:p w:rsidR="00084BEB" w:rsidRPr="00070EDB" w:rsidRDefault="00084BEB" w:rsidP="00084BEB">
      <w:pPr>
        <w:rPr>
          <w:sz w:val="28"/>
          <w:szCs w:val="28"/>
        </w:rPr>
      </w:pPr>
      <w:r w:rsidRPr="00070EDB">
        <w:rPr>
          <w:sz w:val="28"/>
          <w:szCs w:val="28"/>
        </w:rPr>
        <w:t xml:space="preserve"> </w:t>
      </w:r>
    </w:p>
    <w:p w:rsidR="00084BEB" w:rsidRPr="00C97341" w:rsidRDefault="00C97341" w:rsidP="00084BEB">
      <w:pPr>
        <w:rPr>
          <w:b/>
          <w:sz w:val="28"/>
          <w:szCs w:val="28"/>
        </w:rPr>
      </w:pPr>
      <w:r w:rsidRPr="00C97341">
        <w:rPr>
          <w:b/>
          <w:sz w:val="28"/>
          <w:szCs w:val="28"/>
        </w:rPr>
        <w:t>2.</w:t>
      </w:r>
      <w:r w:rsidR="00084BEB" w:rsidRPr="00C97341">
        <w:rPr>
          <w:b/>
          <w:sz w:val="28"/>
          <w:szCs w:val="28"/>
        </w:rPr>
        <w:t xml:space="preserve"> Социальный, психологический, философский аспекты повести А. Куприна «Поединок».</w:t>
      </w:r>
    </w:p>
    <w:p w:rsidR="00C97341" w:rsidRPr="00495AA8" w:rsidRDefault="00C97341" w:rsidP="00495AA8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sz w:val="28"/>
          <w:szCs w:val="28"/>
        </w:rPr>
        <w:tab/>
      </w:r>
      <w:r w:rsidRPr="00495AA8">
        <w:rPr>
          <w:rFonts w:eastAsia="Times New Roman"/>
          <w:szCs w:val="24"/>
          <w:lang w:eastAsia="ru-RU"/>
        </w:rPr>
        <w:t>История создания повести.</w:t>
      </w:r>
      <w:r w:rsidR="00495AA8">
        <w:rPr>
          <w:rFonts w:eastAsia="Times New Roman"/>
          <w:szCs w:val="24"/>
          <w:lang w:eastAsia="ru-RU"/>
        </w:rPr>
        <w:t xml:space="preserve"> Автобиографическое начало.</w:t>
      </w:r>
      <w:r w:rsidRPr="00495AA8">
        <w:rPr>
          <w:rFonts w:eastAsia="Times New Roman"/>
          <w:szCs w:val="24"/>
          <w:lang w:eastAsia="ru-RU"/>
        </w:rPr>
        <w:t xml:space="preserve"> «Поединок» как произведение, отображающее кризисные явления в русском обществе рубежа XIX – ХХ веков. Особенности жанра. Мастерство Куприна-психолога и бытописателя. Образ Ромашова как единственного эволюционирующего героя в произведении. Взаимоотношения Ромашова и Шурочка </w:t>
      </w:r>
      <w:r w:rsidR="00495AA8" w:rsidRPr="00495AA8">
        <w:rPr>
          <w:rFonts w:eastAsia="Times New Roman"/>
          <w:szCs w:val="24"/>
          <w:lang w:eastAsia="ru-RU"/>
        </w:rPr>
        <w:t>в связи с развитием конфликта произведения. Тема любви в повести и концепция любви в произведениях А. Куприна.</w:t>
      </w:r>
    </w:p>
    <w:p w:rsidR="00C97341" w:rsidRPr="00495AA8" w:rsidRDefault="00495AA8" w:rsidP="00495AA8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495AA8">
        <w:rPr>
          <w:rFonts w:eastAsia="Times New Roman"/>
          <w:b/>
          <w:szCs w:val="24"/>
          <w:lang w:eastAsia="ru-RU"/>
        </w:rPr>
        <w:t>Учебные задания</w:t>
      </w:r>
      <w:r w:rsidRPr="00495AA8">
        <w:rPr>
          <w:rFonts w:eastAsia="Times New Roman"/>
          <w:szCs w:val="24"/>
          <w:lang w:eastAsia="ru-RU"/>
        </w:rPr>
        <w:t>:</w:t>
      </w:r>
    </w:p>
    <w:p w:rsidR="00084BEB" w:rsidRPr="00495AA8" w:rsidRDefault="00495AA8" w:rsidP="00495AA8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1. </w:t>
      </w:r>
      <w:r w:rsidR="00084BEB" w:rsidRPr="00495AA8">
        <w:rPr>
          <w:rFonts w:eastAsia="Times New Roman"/>
          <w:szCs w:val="24"/>
          <w:lang w:eastAsia="ru-RU"/>
        </w:rPr>
        <w:t>Система образов повести.</w:t>
      </w:r>
      <w:r>
        <w:rPr>
          <w:rFonts w:eastAsia="Times New Roman"/>
          <w:szCs w:val="24"/>
          <w:lang w:eastAsia="ru-RU"/>
        </w:rPr>
        <w:t xml:space="preserve"> Смысл заглавия.</w:t>
      </w:r>
    </w:p>
    <w:p w:rsidR="00084BEB" w:rsidRPr="00495AA8" w:rsidRDefault="00495AA8" w:rsidP="00495AA8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2. </w:t>
      </w:r>
      <w:r w:rsidR="00084BEB" w:rsidRPr="00495AA8">
        <w:rPr>
          <w:rFonts w:eastAsia="Times New Roman"/>
          <w:szCs w:val="24"/>
          <w:lang w:eastAsia="ru-RU"/>
        </w:rPr>
        <w:t>Особенности психологического портрета в повести. Ромашов как один из «купринских героев». Тема любви в повести.</w:t>
      </w:r>
    </w:p>
    <w:p w:rsidR="00084BEB" w:rsidRDefault="00495AA8" w:rsidP="00495AA8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3. </w:t>
      </w:r>
      <w:r w:rsidR="00084BEB" w:rsidRPr="00495AA8">
        <w:rPr>
          <w:rFonts w:eastAsia="Times New Roman"/>
          <w:szCs w:val="24"/>
          <w:lang w:eastAsia="ru-RU"/>
        </w:rPr>
        <w:t>Социально-философская проблематика повести.</w:t>
      </w:r>
    </w:p>
    <w:p w:rsidR="00495AA8" w:rsidRDefault="00495AA8" w:rsidP="00495AA8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495AA8">
        <w:rPr>
          <w:rFonts w:eastAsia="Times New Roman"/>
          <w:b/>
          <w:szCs w:val="24"/>
          <w:lang w:eastAsia="ru-RU"/>
        </w:rPr>
        <w:t>Темы докладов и рефератов</w:t>
      </w:r>
      <w:r>
        <w:rPr>
          <w:rFonts w:eastAsia="Times New Roman"/>
          <w:szCs w:val="24"/>
          <w:lang w:eastAsia="ru-RU"/>
        </w:rPr>
        <w:t>:</w:t>
      </w:r>
    </w:p>
    <w:p w:rsidR="00495AA8" w:rsidRDefault="00495AA8" w:rsidP="00495AA8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 Галерея образов офицеров в повести «Поединок».</w:t>
      </w:r>
    </w:p>
    <w:p w:rsidR="00495AA8" w:rsidRDefault="00495AA8" w:rsidP="00495AA8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 Типология женских образов А. Куприна и место в ней Шурочки Николаевой.</w:t>
      </w:r>
    </w:p>
    <w:p w:rsidR="00495AA8" w:rsidRDefault="00495AA8" w:rsidP="00495AA8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 Повесть А. Куприна «Поединок» в советском и российском кинематографе.</w:t>
      </w:r>
    </w:p>
    <w:p w:rsidR="00495AA8" w:rsidRPr="00495AA8" w:rsidRDefault="00495AA8" w:rsidP="00495AA8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4. Порядки в русской армии </w:t>
      </w:r>
      <w:r w:rsidRPr="00495AA8">
        <w:rPr>
          <w:rFonts w:eastAsia="Times New Roman"/>
          <w:szCs w:val="24"/>
          <w:lang w:eastAsia="ru-RU"/>
        </w:rPr>
        <w:t xml:space="preserve">XIX – </w:t>
      </w:r>
      <w:r>
        <w:rPr>
          <w:rFonts w:eastAsia="Times New Roman"/>
          <w:szCs w:val="24"/>
          <w:lang w:eastAsia="ru-RU"/>
        </w:rPr>
        <w:t xml:space="preserve">начала </w:t>
      </w:r>
      <w:r w:rsidRPr="00495AA8">
        <w:rPr>
          <w:rFonts w:eastAsia="Times New Roman"/>
          <w:szCs w:val="24"/>
          <w:lang w:eastAsia="ru-RU"/>
        </w:rPr>
        <w:t>ХХ веков</w:t>
      </w:r>
      <w:r>
        <w:rPr>
          <w:rFonts w:eastAsia="Times New Roman"/>
          <w:szCs w:val="24"/>
          <w:lang w:eastAsia="ru-RU"/>
        </w:rPr>
        <w:t xml:space="preserve"> и их отображение в творчестве А. И Куприна.</w:t>
      </w:r>
    </w:p>
    <w:p w:rsidR="00084BEB" w:rsidRPr="00070EDB" w:rsidRDefault="00084BEB" w:rsidP="00084BEB">
      <w:pPr>
        <w:rPr>
          <w:sz w:val="28"/>
          <w:szCs w:val="28"/>
        </w:rPr>
      </w:pPr>
    </w:p>
    <w:p w:rsidR="00084BEB" w:rsidRPr="00690084" w:rsidRDefault="00084BEB" w:rsidP="0069008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690084">
        <w:rPr>
          <w:rFonts w:eastAsia="Times New Roman"/>
          <w:b/>
          <w:szCs w:val="24"/>
          <w:lang w:eastAsia="ru-RU"/>
        </w:rPr>
        <w:t>Литература</w:t>
      </w:r>
      <w:r w:rsidRPr="00690084">
        <w:rPr>
          <w:rFonts w:eastAsia="Times New Roman"/>
          <w:szCs w:val="24"/>
          <w:lang w:eastAsia="ru-RU"/>
        </w:rPr>
        <w:t>:</w:t>
      </w:r>
    </w:p>
    <w:p w:rsidR="00690084" w:rsidRPr="00690084" w:rsidRDefault="00690084" w:rsidP="0069008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690084">
        <w:rPr>
          <w:rFonts w:eastAsia="Times New Roman"/>
          <w:szCs w:val="24"/>
          <w:lang w:eastAsia="ru-RU"/>
        </w:rPr>
        <w:t xml:space="preserve">Афанасьев В. И. А. Куприн: Критико- биографический очерк / В. И. Афанасьев. </w:t>
      </w:r>
      <w:r w:rsidR="000A168F">
        <w:rPr>
          <w:rFonts w:eastAsia="Times New Roman"/>
          <w:szCs w:val="24"/>
          <w:lang w:eastAsia="ru-RU"/>
        </w:rPr>
        <w:t>–</w:t>
      </w:r>
      <w:r w:rsidRPr="00690084">
        <w:rPr>
          <w:rFonts w:eastAsia="Times New Roman"/>
          <w:szCs w:val="24"/>
          <w:lang w:eastAsia="ru-RU"/>
        </w:rPr>
        <w:t xml:space="preserve"> М., 1972.</w:t>
      </w:r>
    </w:p>
    <w:p w:rsidR="00690084" w:rsidRPr="00690084" w:rsidRDefault="00690084" w:rsidP="0069008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690084">
        <w:rPr>
          <w:rFonts w:eastAsia="Times New Roman"/>
          <w:szCs w:val="24"/>
          <w:lang w:eastAsia="ru-RU"/>
        </w:rPr>
        <w:t xml:space="preserve">Волков А. А.  Творчество А. И. Куприна / А. А. Волков. </w:t>
      </w:r>
      <w:r w:rsidR="000A168F">
        <w:rPr>
          <w:rFonts w:eastAsia="Times New Roman"/>
          <w:szCs w:val="24"/>
          <w:lang w:eastAsia="ru-RU"/>
        </w:rPr>
        <w:t>–</w:t>
      </w:r>
      <w:r w:rsidRPr="00690084">
        <w:rPr>
          <w:rFonts w:eastAsia="Times New Roman"/>
          <w:szCs w:val="24"/>
          <w:lang w:eastAsia="ru-RU"/>
        </w:rPr>
        <w:t xml:space="preserve"> М., 1962.</w:t>
      </w:r>
    </w:p>
    <w:p w:rsidR="00690084" w:rsidRPr="00690084" w:rsidRDefault="00690084" w:rsidP="0069008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690084">
        <w:rPr>
          <w:rFonts w:eastAsia="Times New Roman"/>
          <w:szCs w:val="24"/>
          <w:lang w:eastAsia="ru-RU"/>
        </w:rPr>
        <w:t xml:space="preserve">Крутикова Л. В.  А. И. Куприн / Л. В. Крутикова. </w:t>
      </w:r>
      <w:r w:rsidR="000A168F">
        <w:rPr>
          <w:rFonts w:eastAsia="Times New Roman"/>
          <w:szCs w:val="24"/>
          <w:lang w:eastAsia="ru-RU"/>
        </w:rPr>
        <w:t>–</w:t>
      </w:r>
      <w:r w:rsidRPr="00690084">
        <w:rPr>
          <w:rFonts w:eastAsia="Times New Roman"/>
          <w:szCs w:val="24"/>
          <w:lang w:eastAsia="ru-RU"/>
        </w:rPr>
        <w:t xml:space="preserve"> Л, 1971.</w:t>
      </w:r>
    </w:p>
    <w:p w:rsidR="00690084" w:rsidRPr="00690084" w:rsidRDefault="00690084" w:rsidP="0069008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690084">
        <w:rPr>
          <w:rFonts w:eastAsia="Times New Roman"/>
          <w:szCs w:val="24"/>
          <w:lang w:eastAsia="ru-RU"/>
        </w:rPr>
        <w:t xml:space="preserve">Кулешов Ф. И. Творческий путь А. И. Куприна 1983 </w:t>
      </w:r>
      <w:r w:rsidR="000A168F">
        <w:rPr>
          <w:rFonts w:eastAsia="Times New Roman"/>
          <w:szCs w:val="24"/>
          <w:lang w:eastAsia="ru-RU"/>
        </w:rPr>
        <w:t>–</w:t>
      </w:r>
      <w:r w:rsidRPr="00690084">
        <w:rPr>
          <w:rFonts w:eastAsia="Times New Roman"/>
          <w:szCs w:val="24"/>
          <w:lang w:eastAsia="ru-RU"/>
        </w:rPr>
        <w:t xml:space="preserve"> 1907. / Ф. И. Кулешов. </w:t>
      </w:r>
      <w:r w:rsidR="000A168F">
        <w:rPr>
          <w:rFonts w:eastAsia="Times New Roman"/>
          <w:szCs w:val="24"/>
          <w:lang w:eastAsia="ru-RU"/>
        </w:rPr>
        <w:t>–</w:t>
      </w:r>
      <w:r w:rsidRPr="00690084">
        <w:rPr>
          <w:rFonts w:eastAsia="Times New Roman"/>
          <w:szCs w:val="24"/>
          <w:lang w:eastAsia="ru-RU"/>
        </w:rPr>
        <w:t xml:space="preserve"> Минск. 1983; 1907 </w:t>
      </w:r>
      <w:r w:rsidR="000A168F">
        <w:rPr>
          <w:rFonts w:eastAsia="Times New Roman"/>
          <w:szCs w:val="24"/>
          <w:lang w:eastAsia="ru-RU"/>
        </w:rPr>
        <w:t>–</w:t>
      </w:r>
      <w:r w:rsidRPr="00690084">
        <w:rPr>
          <w:rFonts w:eastAsia="Times New Roman"/>
          <w:szCs w:val="24"/>
          <w:lang w:eastAsia="ru-RU"/>
        </w:rPr>
        <w:t xml:space="preserve"> 1938.</w:t>
      </w:r>
    </w:p>
    <w:p w:rsidR="00690084" w:rsidRPr="00690084" w:rsidRDefault="00690084" w:rsidP="0069008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690084">
        <w:rPr>
          <w:rFonts w:eastAsia="Times New Roman"/>
          <w:szCs w:val="24"/>
          <w:lang w:eastAsia="ru-RU"/>
        </w:rPr>
        <w:t>Хван А. А. Метафизика любви в произведениях А. И. Куприна и И. Бунина / А. А. Хван. М., 2003.</w:t>
      </w:r>
    </w:p>
    <w:p w:rsidR="00084BEB" w:rsidRPr="00690084" w:rsidRDefault="00084BEB" w:rsidP="00084BEB">
      <w:pPr>
        <w:rPr>
          <w:sz w:val="28"/>
          <w:szCs w:val="28"/>
        </w:rPr>
      </w:pPr>
    </w:p>
    <w:p w:rsidR="00084BEB" w:rsidRDefault="009D6AA3" w:rsidP="00084BEB">
      <w:pPr>
        <w:rPr>
          <w:sz w:val="28"/>
          <w:szCs w:val="28"/>
        </w:rPr>
      </w:pPr>
      <w:r w:rsidRPr="009D6AA3">
        <w:rPr>
          <w:b/>
          <w:sz w:val="28"/>
          <w:szCs w:val="28"/>
        </w:rPr>
        <w:t>3.</w:t>
      </w:r>
      <w:r w:rsidR="00084BEB" w:rsidRPr="009D6AA3">
        <w:rPr>
          <w:b/>
          <w:sz w:val="28"/>
          <w:szCs w:val="28"/>
        </w:rPr>
        <w:t xml:space="preserve"> Новаторство М. Горького-драматурга</w:t>
      </w:r>
      <w:r w:rsidR="00084BEB" w:rsidRPr="00070EDB">
        <w:rPr>
          <w:sz w:val="28"/>
          <w:szCs w:val="28"/>
        </w:rPr>
        <w:t>.</w:t>
      </w:r>
    </w:p>
    <w:p w:rsidR="009D6AA3" w:rsidRPr="009D6AA3" w:rsidRDefault="009D6AA3" w:rsidP="009D6AA3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lastRenderedPageBreak/>
        <w:tab/>
      </w:r>
      <w:r w:rsidRPr="009D6AA3">
        <w:rPr>
          <w:rFonts w:eastAsia="Times New Roman"/>
          <w:szCs w:val="24"/>
          <w:lang w:eastAsia="ru-RU"/>
        </w:rPr>
        <w:t>Сотрудничество М. Горького с Московским художественным театром. Сценические поиски К.С. Станиславского и В. И. Немировича-Данченко и обновление художественного языка русского театра. Творческий диалог с художественными поисками европейской драматургии. Характер конфликта в драмах М. Горького. Философская и социальная проблематика пьесы «На дне». Особенности художественной формы пьесы.</w:t>
      </w:r>
    </w:p>
    <w:p w:rsidR="009D6AA3" w:rsidRPr="009D6AA3" w:rsidRDefault="009D6AA3" w:rsidP="009D6AA3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9D6AA3">
        <w:rPr>
          <w:rFonts w:eastAsia="Times New Roman"/>
          <w:b/>
          <w:szCs w:val="24"/>
          <w:lang w:eastAsia="ru-RU"/>
        </w:rPr>
        <w:t>Учебные задания</w:t>
      </w:r>
      <w:r w:rsidRPr="009D6AA3">
        <w:rPr>
          <w:rFonts w:eastAsia="Times New Roman"/>
          <w:szCs w:val="24"/>
          <w:lang w:eastAsia="ru-RU"/>
        </w:rPr>
        <w:t xml:space="preserve">: </w:t>
      </w:r>
    </w:p>
    <w:p w:rsidR="00084BEB" w:rsidRPr="009D6AA3" w:rsidRDefault="009D6AA3" w:rsidP="009D6AA3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1. </w:t>
      </w:r>
      <w:r w:rsidR="00084BEB" w:rsidRPr="009D6AA3">
        <w:rPr>
          <w:rFonts w:eastAsia="Times New Roman"/>
          <w:szCs w:val="24"/>
          <w:lang w:eastAsia="ru-RU"/>
        </w:rPr>
        <w:t>Формирование идеологической драмы: пьеса «Мещане».</w:t>
      </w:r>
    </w:p>
    <w:p w:rsidR="00084BEB" w:rsidRPr="009D6AA3" w:rsidRDefault="00EE39B6" w:rsidP="009D6AA3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2. </w:t>
      </w:r>
      <w:r w:rsidR="00084BEB" w:rsidRPr="009D6AA3">
        <w:rPr>
          <w:rFonts w:eastAsia="Times New Roman"/>
          <w:szCs w:val="24"/>
          <w:lang w:eastAsia="ru-RU"/>
        </w:rPr>
        <w:t>Социальный конфликт в драме «На дне». Особенности жанра.</w:t>
      </w:r>
    </w:p>
    <w:p w:rsidR="00084BEB" w:rsidRPr="009D6AA3" w:rsidRDefault="00EE39B6" w:rsidP="009D6AA3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3. </w:t>
      </w:r>
      <w:r w:rsidR="00084BEB" w:rsidRPr="009D6AA3">
        <w:rPr>
          <w:rFonts w:eastAsia="Times New Roman"/>
          <w:szCs w:val="24"/>
          <w:lang w:eastAsia="ru-RU"/>
        </w:rPr>
        <w:t>Экзистенциально-философские вопросы в пьесе «На дне».</w:t>
      </w:r>
    </w:p>
    <w:p w:rsidR="00084BEB" w:rsidRPr="00694D15" w:rsidRDefault="00694D15" w:rsidP="00694D15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694D15">
        <w:rPr>
          <w:rFonts w:eastAsia="Times New Roman"/>
          <w:b/>
          <w:szCs w:val="24"/>
          <w:lang w:eastAsia="ru-RU"/>
        </w:rPr>
        <w:t>Темы докладов и рефератов</w:t>
      </w:r>
      <w:r w:rsidRPr="00694D15">
        <w:rPr>
          <w:rFonts w:eastAsia="Times New Roman"/>
          <w:szCs w:val="24"/>
          <w:lang w:eastAsia="ru-RU"/>
        </w:rPr>
        <w:t>:</w:t>
      </w:r>
    </w:p>
    <w:p w:rsidR="00694D15" w:rsidRDefault="00694D15" w:rsidP="00694D15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694D15">
        <w:rPr>
          <w:rFonts w:eastAsia="Times New Roman"/>
          <w:szCs w:val="24"/>
          <w:lang w:eastAsia="ru-RU"/>
        </w:rPr>
        <w:t xml:space="preserve">1. </w:t>
      </w:r>
      <w:r>
        <w:rPr>
          <w:rFonts w:eastAsia="Times New Roman"/>
          <w:szCs w:val="24"/>
          <w:lang w:eastAsia="ru-RU"/>
        </w:rPr>
        <w:t>Сценическая история пьесы М. Горького «На дне».</w:t>
      </w:r>
    </w:p>
    <w:p w:rsidR="00694D15" w:rsidRDefault="00694D15" w:rsidP="00694D15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 Лука: мудрый старец или бес-искуситель? (дискуссия в русской критической литературе).</w:t>
      </w:r>
    </w:p>
    <w:p w:rsidR="00694D15" w:rsidRPr="00694D15" w:rsidRDefault="00694D15" w:rsidP="00694D15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3. Драматургия М. Горького в контексте европейской драмы конца </w:t>
      </w:r>
      <w:r w:rsidRPr="00495AA8">
        <w:rPr>
          <w:rFonts w:eastAsia="Times New Roman"/>
          <w:szCs w:val="24"/>
          <w:lang w:eastAsia="ru-RU"/>
        </w:rPr>
        <w:t xml:space="preserve">XIX – </w:t>
      </w:r>
      <w:r>
        <w:rPr>
          <w:rFonts w:eastAsia="Times New Roman"/>
          <w:szCs w:val="24"/>
          <w:lang w:eastAsia="ru-RU"/>
        </w:rPr>
        <w:t xml:space="preserve">начала </w:t>
      </w:r>
      <w:r w:rsidRPr="00495AA8">
        <w:rPr>
          <w:rFonts w:eastAsia="Times New Roman"/>
          <w:szCs w:val="24"/>
          <w:lang w:eastAsia="ru-RU"/>
        </w:rPr>
        <w:t>ХХ</w:t>
      </w:r>
      <w:r>
        <w:rPr>
          <w:rFonts w:eastAsia="Times New Roman"/>
          <w:szCs w:val="24"/>
          <w:lang w:eastAsia="ru-RU"/>
        </w:rPr>
        <w:t xml:space="preserve"> века.</w:t>
      </w:r>
    </w:p>
    <w:p w:rsidR="00084BEB" w:rsidRPr="00694D15" w:rsidRDefault="00084BEB" w:rsidP="00694D15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694D15">
        <w:rPr>
          <w:rFonts w:eastAsia="Times New Roman"/>
          <w:b/>
          <w:szCs w:val="24"/>
          <w:lang w:eastAsia="ru-RU"/>
        </w:rPr>
        <w:t>Литература</w:t>
      </w:r>
      <w:r w:rsidRPr="00694D15">
        <w:rPr>
          <w:rFonts w:eastAsia="Times New Roman"/>
          <w:szCs w:val="24"/>
          <w:lang w:eastAsia="ru-RU"/>
        </w:rPr>
        <w:t>:</w:t>
      </w:r>
    </w:p>
    <w:p w:rsidR="00084BEB" w:rsidRPr="00694D15" w:rsidRDefault="00084BEB" w:rsidP="00694D15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694D15">
        <w:rPr>
          <w:rFonts w:eastAsia="Times New Roman"/>
          <w:szCs w:val="24"/>
          <w:lang w:eastAsia="ru-RU"/>
        </w:rPr>
        <w:t>Бялик Б.  Горький-драматург. – М., 1977.</w:t>
      </w:r>
    </w:p>
    <w:p w:rsidR="00084BEB" w:rsidRPr="00694D15" w:rsidRDefault="00084BEB" w:rsidP="00694D15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694D15">
        <w:rPr>
          <w:rFonts w:eastAsia="Times New Roman"/>
          <w:szCs w:val="24"/>
          <w:lang w:eastAsia="ru-RU"/>
        </w:rPr>
        <w:t>Кузьмичев М.К. «На дне» Горького: судьба пьесы в  жизни, на сцене и в</w:t>
      </w:r>
    </w:p>
    <w:p w:rsidR="00084BEB" w:rsidRDefault="00084BEB" w:rsidP="00694D15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694D15">
        <w:rPr>
          <w:rFonts w:eastAsia="Times New Roman"/>
          <w:szCs w:val="24"/>
          <w:lang w:eastAsia="ru-RU"/>
        </w:rPr>
        <w:t>критике. – Горький, 1981.</w:t>
      </w:r>
    </w:p>
    <w:p w:rsidR="007D559A" w:rsidRPr="00694D15" w:rsidRDefault="007D559A" w:rsidP="00694D15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bCs/>
        </w:rPr>
        <w:t>Максим</w:t>
      </w:r>
      <w:r w:rsidRPr="00AB60D9">
        <w:rPr>
          <w:bCs/>
        </w:rPr>
        <w:t xml:space="preserve"> </w:t>
      </w:r>
      <w:r>
        <w:rPr>
          <w:bCs/>
        </w:rPr>
        <w:t>Горький</w:t>
      </w:r>
      <w:r w:rsidRPr="00AB60D9">
        <w:rPr>
          <w:bCs/>
        </w:rPr>
        <w:t xml:space="preserve">.  </w:t>
      </w:r>
      <w:r>
        <w:rPr>
          <w:bCs/>
          <w:lang w:val="en-US"/>
        </w:rPr>
        <w:t>Pro</w:t>
      </w:r>
      <w:r w:rsidRPr="00AB60D9">
        <w:rPr>
          <w:bCs/>
        </w:rPr>
        <w:t xml:space="preserve"> </w:t>
      </w:r>
      <w:r>
        <w:rPr>
          <w:bCs/>
          <w:lang w:val="en-US"/>
        </w:rPr>
        <w:t>et</w:t>
      </w:r>
      <w:r w:rsidRPr="00AB60D9">
        <w:rPr>
          <w:bCs/>
        </w:rPr>
        <w:t xml:space="preserve"> </w:t>
      </w:r>
      <w:r>
        <w:rPr>
          <w:bCs/>
          <w:lang w:val="en-US"/>
        </w:rPr>
        <w:t>contra</w:t>
      </w:r>
      <w:r w:rsidRPr="00AB60D9">
        <w:rPr>
          <w:bCs/>
        </w:rPr>
        <w:t xml:space="preserve">. </w:t>
      </w:r>
      <w:r>
        <w:rPr>
          <w:bCs/>
        </w:rPr>
        <w:t xml:space="preserve">Личность и творчество М. Горького в оценке русских мыслителей и исследователей. 1890 </w:t>
      </w:r>
      <w:r w:rsidR="000A168F">
        <w:rPr>
          <w:bCs/>
        </w:rPr>
        <w:t>–</w:t>
      </w:r>
      <w:r>
        <w:rPr>
          <w:bCs/>
        </w:rPr>
        <w:t xml:space="preserve"> 1919 гг. СПб., 1997.</w:t>
      </w:r>
    </w:p>
    <w:p w:rsidR="00084BEB" w:rsidRPr="00694D15" w:rsidRDefault="00084BEB" w:rsidP="00694D15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694D15">
        <w:rPr>
          <w:rFonts w:eastAsia="Times New Roman"/>
          <w:szCs w:val="24"/>
          <w:lang w:eastAsia="ru-RU"/>
        </w:rPr>
        <w:t>Юзовский Ю. «На дне» М.Горького: идеи и образы. – М., 1968.</w:t>
      </w:r>
    </w:p>
    <w:p w:rsidR="00084BEB" w:rsidRPr="00694D15" w:rsidRDefault="00084BEB" w:rsidP="00694D15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694D15">
        <w:rPr>
          <w:rFonts w:eastAsia="Times New Roman"/>
          <w:szCs w:val="24"/>
          <w:lang w:eastAsia="ru-RU"/>
        </w:rPr>
        <w:t>Удодов А.Б. Пьеса  М.Горького «На дне». Художественная структура и</w:t>
      </w:r>
    </w:p>
    <w:p w:rsidR="00084BEB" w:rsidRPr="00694D15" w:rsidRDefault="00084BEB" w:rsidP="00694D15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694D15">
        <w:rPr>
          <w:rFonts w:eastAsia="Times New Roman"/>
          <w:szCs w:val="24"/>
          <w:lang w:eastAsia="ru-RU"/>
        </w:rPr>
        <w:t>авторская концепция человека. – Воронеж, 1989.</w:t>
      </w:r>
    </w:p>
    <w:p w:rsidR="00084BEB" w:rsidRPr="00070EDB" w:rsidRDefault="00084BEB" w:rsidP="00084BEB">
      <w:pPr>
        <w:rPr>
          <w:sz w:val="28"/>
          <w:szCs w:val="28"/>
        </w:rPr>
      </w:pPr>
    </w:p>
    <w:p w:rsidR="00084BEB" w:rsidRDefault="005C108F" w:rsidP="00084BEB">
      <w:pPr>
        <w:rPr>
          <w:sz w:val="28"/>
          <w:szCs w:val="28"/>
        </w:rPr>
      </w:pPr>
      <w:r w:rsidRPr="005C108F">
        <w:rPr>
          <w:b/>
          <w:sz w:val="28"/>
          <w:szCs w:val="28"/>
        </w:rPr>
        <w:t>4.</w:t>
      </w:r>
      <w:r w:rsidR="00084BEB" w:rsidRPr="005C108F">
        <w:rPr>
          <w:b/>
          <w:sz w:val="28"/>
          <w:szCs w:val="28"/>
        </w:rPr>
        <w:t xml:space="preserve"> Поэзия «старших» символистов</w:t>
      </w:r>
      <w:r w:rsidR="00084BEB" w:rsidRPr="00070EDB">
        <w:rPr>
          <w:sz w:val="28"/>
          <w:szCs w:val="28"/>
        </w:rPr>
        <w:t>.</w:t>
      </w:r>
    </w:p>
    <w:p w:rsidR="005C108F" w:rsidRPr="003514EC" w:rsidRDefault="003514EC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ab/>
      </w:r>
      <w:r w:rsidR="005C108F" w:rsidRPr="003514EC">
        <w:rPr>
          <w:rFonts w:eastAsia="Times New Roman"/>
          <w:szCs w:val="24"/>
          <w:lang w:eastAsia="ru-RU"/>
        </w:rPr>
        <w:t xml:space="preserve">История русского символизма 1890-х годов. Д. Мережковский (теоретические работы, </w:t>
      </w:r>
      <w:r w:rsidRPr="003514EC">
        <w:rPr>
          <w:rFonts w:eastAsia="Times New Roman"/>
          <w:szCs w:val="24"/>
          <w:lang w:eastAsia="ru-RU"/>
        </w:rPr>
        <w:t>организаторская деятельность</w:t>
      </w:r>
      <w:r w:rsidR="005C108F" w:rsidRPr="003514EC">
        <w:rPr>
          <w:rFonts w:eastAsia="Times New Roman"/>
          <w:szCs w:val="24"/>
          <w:lang w:eastAsia="ru-RU"/>
        </w:rPr>
        <w:t>) и В. Брюсов (альманахи «Русские символисты»): попытки организации литературного процесса. Первые теоретические выступления символистов. Художественная практика раннего символизма (анализ поэтических произведений). Значение раннего символизма для развития русской поэзии: обновление поэтического языка, расширение философской тематики.</w:t>
      </w:r>
    </w:p>
    <w:p w:rsidR="003514EC" w:rsidRDefault="003514EC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3514EC">
        <w:rPr>
          <w:rFonts w:eastAsia="Times New Roman"/>
          <w:b/>
          <w:szCs w:val="24"/>
          <w:lang w:eastAsia="ru-RU"/>
        </w:rPr>
        <w:t>Учебные задания</w:t>
      </w:r>
      <w:r>
        <w:rPr>
          <w:rFonts w:eastAsia="Times New Roman"/>
          <w:szCs w:val="24"/>
          <w:lang w:eastAsia="ru-RU"/>
        </w:rPr>
        <w:t>:</w:t>
      </w:r>
    </w:p>
    <w:p w:rsidR="00084BEB" w:rsidRPr="003514EC" w:rsidRDefault="003514EC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1. </w:t>
      </w:r>
      <w:r w:rsidR="00084BEB" w:rsidRPr="003514EC">
        <w:rPr>
          <w:rFonts w:eastAsia="Times New Roman"/>
          <w:szCs w:val="24"/>
          <w:lang w:eastAsia="ru-RU"/>
        </w:rPr>
        <w:t>«Старшие» символисты в контексте русского модернизма. Их эстетическая теория (Д. Мережковский, В. Брюсов). «Петербургская» и «московская» школы «старших» символистов.</w:t>
      </w:r>
    </w:p>
    <w:p w:rsidR="00084BEB" w:rsidRPr="003514EC" w:rsidRDefault="003514EC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2. </w:t>
      </w:r>
      <w:r w:rsidR="00084BEB" w:rsidRPr="003514EC">
        <w:rPr>
          <w:rFonts w:eastAsia="Times New Roman"/>
          <w:szCs w:val="24"/>
          <w:lang w:eastAsia="ru-RU"/>
        </w:rPr>
        <w:t>Реализация теоретических положений раннего символиз</w:t>
      </w:r>
      <w:r>
        <w:rPr>
          <w:rFonts w:eastAsia="Times New Roman"/>
          <w:szCs w:val="24"/>
          <w:lang w:eastAsia="ru-RU"/>
        </w:rPr>
        <w:t>ма в поэзии Д. Мережковского, 3.</w:t>
      </w:r>
      <w:r w:rsidR="00084BEB" w:rsidRPr="003514EC">
        <w:rPr>
          <w:rFonts w:eastAsia="Times New Roman"/>
          <w:szCs w:val="24"/>
          <w:lang w:eastAsia="ru-RU"/>
        </w:rPr>
        <w:t xml:space="preserve"> Гиппиус, Ф. Сологуба, К. Бальмонта, В. Брюсова.</w:t>
      </w:r>
    </w:p>
    <w:p w:rsidR="00084BEB" w:rsidRPr="003514EC" w:rsidRDefault="003514EC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3. </w:t>
      </w:r>
      <w:r w:rsidR="00084BEB" w:rsidRPr="003514EC">
        <w:rPr>
          <w:rFonts w:eastAsia="Times New Roman"/>
          <w:szCs w:val="24"/>
          <w:lang w:eastAsia="ru-RU"/>
        </w:rPr>
        <w:t>Общие черты и значение раннего символизма.</w:t>
      </w:r>
    </w:p>
    <w:p w:rsidR="003514EC" w:rsidRPr="00694D15" w:rsidRDefault="003514EC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694D15">
        <w:rPr>
          <w:rFonts w:eastAsia="Times New Roman"/>
          <w:b/>
          <w:szCs w:val="24"/>
          <w:lang w:eastAsia="ru-RU"/>
        </w:rPr>
        <w:t>Темы докладов и рефератов</w:t>
      </w:r>
      <w:r w:rsidRPr="00694D15">
        <w:rPr>
          <w:rFonts w:eastAsia="Times New Roman"/>
          <w:szCs w:val="24"/>
          <w:lang w:eastAsia="ru-RU"/>
        </w:rPr>
        <w:t>:</w:t>
      </w:r>
    </w:p>
    <w:p w:rsidR="00084BEB" w:rsidRDefault="003514EC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3514EC">
        <w:rPr>
          <w:rFonts w:eastAsia="Times New Roman"/>
          <w:szCs w:val="24"/>
          <w:lang w:eastAsia="ru-RU"/>
        </w:rPr>
        <w:t xml:space="preserve">1. </w:t>
      </w:r>
      <w:r>
        <w:rPr>
          <w:rFonts w:eastAsia="Times New Roman"/>
          <w:szCs w:val="24"/>
          <w:lang w:eastAsia="ru-RU"/>
        </w:rPr>
        <w:t>Символизм и символ: значение терминов, их смысл в контексте русской литературы рубежа веков.</w:t>
      </w:r>
    </w:p>
    <w:p w:rsidR="003514EC" w:rsidRDefault="003514EC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 Переводческая деятельность и собственное творчество поэтов-символистов (К. Бальмонт, В. Брюсов и др.).</w:t>
      </w:r>
    </w:p>
    <w:p w:rsidR="003514EC" w:rsidRPr="003514EC" w:rsidRDefault="003514EC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 Жизнетворчество «старших» символистов.</w:t>
      </w:r>
    </w:p>
    <w:p w:rsidR="00084BEB" w:rsidRPr="003514EC" w:rsidRDefault="00084BEB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3514EC">
        <w:rPr>
          <w:rFonts w:eastAsia="Times New Roman"/>
          <w:b/>
          <w:szCs w:val="24"/>
          <w:lang w:eastAsia="ru-RU"/>
        </w:rPr>
        <w:t>Литература</w:t>
      </w:r>
      <w:r w:rsidRPr="003514EC">
        <w:rPr>
          <w:rFonts w:eastAsia="Times New Roman"/>
          <w:szCs w:val="24"/>
          <w:lang w:eastAsia="ru-RU"/>
        </w:rPr>
        <w:t>:</w:t>
      </w:r>
    </w:p>
    <w:p w:rsidR="00084BEB" w:rsidRPr="003514EC" w:rsidRDefault="00084BEB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3514EC">
        <w:rPr>
          <w:rFonts w:eastAsia="Times New Roman"/>
          <w:szCs w:val="24"/>
          <w:lang w:eastAsia="ru-RU"/>
        </w:rPr>
        <w:t>Ермилова Е.В. Теория и образный мир русского символизма. – М., 1989.</w:t>
      </w:r>
    </w:p>
    <w:p w:rsidR="00084BEB" w:rsidRPr="003514EC" w:rsidRDefault="00084BEB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3514EC">
        <w:rPr>
          <w:rFonts w:eastAsia="Times New Roman"/>
          <w:szCs w:val="24"/>
          <w:lang w:eastAsia="ru-RU"/>
        </w:rPr>
        <w:t>Колобаева Л. А. Русский символизм</w:t>
      </w:r>
      <w:r w:rsidRPr="00070EDB">
        <w:rPr>
          <w:sz w:val="28"/>
          <w:szCs w:val="28"/>
        </w:rPr>
        <w:t xml:space="preserve">. </w:t>
      </w:r>
      <w:r w:rsidR="000A168F">
        <w:rPr>
          <w:rFonts w:eastAsia="Times New Roman"/>
          <w:szCs w:val="24"/>
          <w:lang w:eastAsia="ru-RU"/>
        </w:rPr>
        <w:t>–</w:t>
      </w:r>
      <w:r w:rsidRPr="003514EC">
        <w:rPr>
          <w:rFonts w:eastAsia="Times New Roman"/>
          <w:szCs w:val="24"/>
          <w:lang w:eastAsia="ru-RU"/>
        </w:rPr>
        <w:t xml:space="preserve"> М.: Изд-во МГУ, 2000.</w:t>
      </w:r>
    </w:p>
    <w:p w:rsidR="00084BEB" w:rsidRPr="003514EC" w:rsidRDefault="00084BEB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3514EC">
        <w:rPr>
          <w:rFonts w:eastAsia="Times New Roman"/>
          <w:szCs w:val="24"/>
          <w:lang w:eastAsia="ru-RU"/>
        </w:rPr>
        <w:t>Литературные манифесты от символизма до наших дней. – М.: XXI век – Согласие, 2000.</w:t>
      </w:r>
    </w:p>
    <w:p w:rsidR="00084BEB" w:rsidRPr="003514EC" w:rsidRDefault="00084BEB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3514EC">
        <w:rPr>
          <w:rFonts w:eastAsia="Times New Roman"/>
          <w:szCs w:val="24"/>
          <w:lang w:eastAsia="ru-RU"/>
        </w:rPr>
        <w:t>Минералова И.Г. Русская литература серебряного века. Поэтика символизма. – М.:</w:t>
      </w:r>
      <w:r w:rsidR="003514EC" w:rsidRPr="003514EC">
        <w:rPr>
          <w:rFonts w:eastAsia="Times New Roman"/>
          <w:szCs w:val="24"/>
          <w:lang w:eastAsia="ru-RU"/>
        </w:rPr>
        <w:t xml:space="preserve"> </w:t>
      </w:r>
      <w:r w:rsidRPr="003514EC">
        <w:rPr>
          <w:rFonts w:eastAsia="Times New Roman"/>
          <w:szCs w:val="24"/>
          <w:lang w:eastAsia="ru-RU"/>
        </w:rPr>
        <w:t>Изд-во Лит. ин-та им. Горького, 1999.</w:t>
      </w:r>
    </w:p>
    <w:p w:rsidR="00084BEB" w:rsidRPr="003514EC" w:rsidRDefault="00084BEB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3514EC">
        <w:rPr>
          <w:rFonts w:eastAsia="Times New Roman"/>
          <w:szCs w:val="24"/>
          <w:lang w:eastAsia="ru-RU"/>
        </w:rPr>
        <w:t>Минц З.Г. Поэтика русского символизма. – СПб.: Искусство-СПб, 2004.</w:t>
      </w:r>
    </w:p>
    <w:p w:rsidR="00084BEB" w:rsidRPr="003514EC" w:rsidRDefault="00084BEB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3514EC">
        <w:rPr>
          <w:rFonts w:eastAsia="Times New Roman"/>
          <w:szCs w:val="24"/>
          <w:lang w:eastAsia="ru-RU"/>
        </w:rPr>
        <w:t xml:space="preserve">Пайман А. История русского символизма. </w:t>
      </w:r>
      <w:r w:rsidR="000A168F">
        <w:rPr>
          <w:rFonts w:eastAsia="Times New Roman"/>
          <w:szCs w:val="24"/>
          <w:lang w:eastAsia="ru-RU"/>
        </w:rPr>
        <w:t>–</w:t>
      </w:r>
      <w:r w:rsidRPr="003514EC">
        <w:rPr>
          <w:rFonts w:eastAsia="Times New Roman"/>
          <w:szCs w:val="24"/>
          <w:lang w:eastAsia="ru-RU"/>
        </w:rPr>
        <w:t xml:space="preserve"> М.: Республика, 2000. </w:t>
      </w:r>
      <w:r w:rsidR="000A168F">
        <w:rPr>
          <w:rFonts w:eastAsia="Times New Roman"/>
          <w:szCs w:val="24"/>
          <w:lang w:eastAsia="ru-RU"/>
        </w:rPr>
        <w:t>–</w:t>
      </w:r>
      <w:r w:rsidRPr="003514EC">
        <w:rPr>
          <w:rFonts w:eastAsia="Times New Roman"/>
          <w:szCs w:val="24"/>
          <w:lang w:eastAsia="ru-RU"/>
        </w:rPr>
        <w:t xml:space="preserve"> 415 с.</w:t>
      </w:r>
    </w:p>
    <w:p w:rsidR="00084BEB" w:rsidRPr="003514EC" w:rsidRDefault="00084BEB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3514EC">
        <w:rPr>
          <w:rFonts w:eastAsia="Times New Roman"/>
          <w:szCs w:val="24"/>
          <w:lang w:eastAsia="ru-RU"/>
        </w:rPr>
        <w:lastRenderedPageBreak/>
        <w:t>Тырышкина Е.В. Русская литература 1890-х – начала 1920-х годов: от декаданса к авангарду. – Новосибирск: НГПУ, 2002.</w:t>
      </w:r>
    </w:p>
    <w:p w:rsidR="00084BEB" w:rsidRPr="003514EC" w:rsidRDefault="00084BEB" w:rsidP="003514EC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3514EC">
        <w:rPr>
          <w:rFonts w:eastAsia="Times New Roman"/>
          <w:szCs w:val="24"/>
          <w:lang w:eastAsia="ru-RU"/>
        </w:rPr>
        <w:t>Ханзен-Лёве А. Русский символизм. Система поэтических мотивов. Ранний символизм. СПб.: Академический проект, 1999.</w:t>
      </w:r>
    </w:p>
    <w:p w:rsidR="00084BEB" w:rsidRPr="00070EDB" w:rsidRDefault="00084BEB" w:rsidP="00084BEB">
      <w:pPr>
        <w:rPr>
          <w:sz w:val="28"/>
          <w:szCs w:val="28"/>
        </w:rPr>
      </w:pPr>
    </w:p>
    <w:p w:rsidR="00084BEB" w:rsidRDefault="003514EC" w:rsidP="00084BEB">
      <w:pPr>
        <w:rPr>
          <w:sz w:val="28"/>
          <w:szCs w:val="28"/>
        </w:rPr>
      </w:pPr>
      <w:r w:rsidRPr="003514EC">
        <w:rPr>
          <w:b/>
          <w:sz w:val="28"/>
          <w:szCs w:val="28"/>
        </w:rPr>
        <w:t>5.</w:t>
      </w:r>
      <w:r w:rsidR="00084BEB" w:rsidRPr="003514EC">
        <w:rPr>
          <w:b/>
          <w:sz w:val="28"/>
          <w:szCs w:val="28"/>
        </w:rPr>
        <w:t xml:space="preserve"> Художественная эволюция лирики А. Блока</w:t>
      </w:r>
      <w:r w:rsidR="00084BEB" w:rsidRPr="00070EDB">
        <w:rPr>
          <w:sz w:val="28"/>
          <w:szCs w:val="28"/>
        </w:rPr>
        <w:t>.</w:t>
      </w:r>
    </w:p>
    <w:p w:rsidR="000929BA" w:rsidRPr="000929BA" w:rsidRDefault="000929BA" w:rsidP="000929BA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ab/>
      </w:r>
      <w:r w:rsidRPr="000929BA">
        <w:rPr>
          <w:rFonts w:eastAsia="Times New Roman"/>
          <w:szCs w:val="24"/>
          <w:lang w:eastAsia="ru-RU"/>
        </w:rPr>
        <w:t>А. Блок и классическая русская поэзия. Блок и младосимволизм: литературные и личные связи. Разрыв с символистами. Развитие авторского мифа: от Прекрасной Дамы к образу «Руси-жены» и затем к «России во время революции» в поэме «Двенадцать». Поэтические сборники А. Блока. Трехтомное «Собрание стихотворений» как авторский итог творческого пути. Драматургия А. Блока: лирическое начало и драматический конфликт. Критические выступления А. Блока.</w:t>
      </w:r>
    </w:p>
    <w:p w:rsidR="000929BA" w:rsidRPr="000929BA" w:rsidRDefault="000929BA" w:rsidP="000929BA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0929BA">
        <w:rPr>
          <w:rFonts w:eastAsia="Times New Roman"/>
          <w:b/>
          <w:szCs w:val="24"/>
          <w:lang w:eastAsia="ru-RU"/>
        </w:rPr>
        <w:t>Учебные задания</w:t>
      </w:r>
      <w:r w:rsidRPr="000929BA">
        <w:rPr>
          <w:rFonts w:eastAsia="Times New Roman"/>
          <w:szCs w:val="24"/>
          <w:lang w:eastAsia="ru-RU"/>
        </w:rPr>
        <w:t>:</w:t>
      </w:r>
    </w:p>
    <w:p w:rsidR="00084BEB" w:rsidRPr="000929BA" w:rsidRDefault="00084BEB" w:rsidP="000929BA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0929BA">
        <w:rPr>
          <w:rFonts w:eastAsia="Times New Roman"/>
          <w:szCs w:val="24"/>
          <w:lang w:eastAsia="ru-RU"/>
        </w:rPr>
        <w:t>1. Мифологема пути в творчестве Блока. Блок и младосимволизм.</w:t>
      </w:r>
    </w:p>
    <w:p w:rsidR="00084BEB" w:rsidRPr="000929BA" w:rsidRDefault="00084BEB" w:rsidP="000929BA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0929BA">
        <w:rPr>
          <w:rFonts w:eastAsia="Times New Roman"/>
          <w:szCs w:val="24"/>
          <w:lang w:eastAsia="ru-RU"/>
        </w:rPr>
        <w:t>2. Символический образ Прекрасной Дамы в сборнике «Стихи о Прекрасной Даме» и 1</w:t>
      </w:r>
      <w:r w:rsidR="00DE3482">
        <w:rPr>
          <w:rFonts w:eastAsia="Times New Roman"/>
          <w:szCs w:val="24"/>
          <w:lang w:eastAsia="ru-RU"/>
        </w:rPr>
        <w:t>-м</w:t>
      </w:r>
      <w:r w:rsidRPr="000929BA">
        <w:rPr>
          <w:rFonts w:eastAsia="Times New Roman"/>
          <w:szCs w:val="24"/>
          <w:lang w:eastAsia="ru-RU"/>
        </w:rPr>
        <w:t xml:space="preserve"> томе «Собрания стихотворений».</w:t>
      </w:r>
    </w:p>
    <w:p w:rsidR="00084BEB" w:rsidRPr="000929BA" w:rsidRDefault="00084BEB" w:rsidP="000929BA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0929BA">
        <w:rPr>
          <w:rFonts w:eastAsia="Times New Roman"/>
          <w:szCs w:val="24"/>
          <w:lang w:eastAsia="ru-RU"/>
        </w:rPr>
        <w:t>3. Стихийные начала в циклах 2-го тома «Собрания стихотворений».</w:t>
      </w:r>
    </w:p>
    <w:p w:rsidR="00084BEB" w:rsidRPr="000929BA" w:rsidRDefault="00084BEB" w:rsidP="000929BA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0929BA">
        <w:rPr>
          <w:rFonts w:eastAsia="Times New Roman"/>
          <w:szCs w:val="24"/>
          <w:lang w:eastAsia="ru-RU"/>
        </w:rPr>
        <w:t>4. Мотивы страшного мира, возмездия, образ родины в стихотворениях 3-го тома «Собрания стихотворений».</w:t>
      </w:r>
    </w:p>
    <w:p w:rsidR="000929BA" w:rsidRDefault="000929BA" w:rsidP="000929BA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0929BA">
        <w:rPr>
          <w:rFonts w:eastAsia="Times New Roman"/>
          <w:b/>
          <w:szCs w:val="24"/>
          <w:lang w:eastAsia="ru-RU"/>
        </w:rPr>
        <w:t>Темы докладов и рефератов</w:t>
      </w:r>
      <w:r>
        <w:rPr>
          <w:rFonts w:eastAsia="Times New Roman"/>
          <w:szCs w:val="24"/>
          <w:lang w:eastAsia="ru-RU"/>
        </w:rPr>
        <w:t>:</w:t>
      </w:r>
    </w:p>
    <w:p w:rsidR="00DE3482" w:rsidRDefault="00DE3482" w:rsidP="000929BA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 Раннее творчество А. Блока и романтизм.</w:t>
      </w:r>
    </w:p>
    <w:p w:rsidR="00DE3482" w:rsidRDefault="00DE3482" w:rsidP="000929BA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 Музыкальность в поэзии А. Блока.</w:t>
      </w:r>
    </w:p>
    <w:p w:rsidR="00DE3482" w:rsidRDefault="00DE3482" w:rsidP="000929BA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 А. Блок и Д. Менделеева: личное и поэтическое (по материалам изданий переписки поэта с возлюбленной).</w:t>
      </w:r>
    </w:p>
    <w:p w:rsidR="00DE3482" w:rsidRDefault="00DE3482" w:rsidP="000929BA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 Трехтомное «Собрание стихотворений» А. Блока: история создания, значение для творчества писателя.</w:t>
      </w:r>
    </w:p>
    <w:p w:rsidR="00DE3482" w:rsidRDefault="00DE3482" w:rsidP="000929BA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5. Художественный язык драматургии А. Блока (на примере одной из пьес).</w:t>
      </w:r>
    </w:p>
    <w:p w:rsidR="00DE3482" w:rsidRDefault="00DE3482" w:rsidP="000929BA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6. А. Блок о художественном процессе рубежа веков (на материале критических статей Блока).</w:t>
      </w:r>
    </w:p>
    <w:p w:rsidR="00DE3482" w:rsidRPr="000929BA" w:rsidRDefault="00DE3482" w:rsidP="000929BA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7. А. Блок в 1917 году: участие в общественной деятельности, представления о русской революции.</w:t>
      </w:r>
    </w:p>
    <w:p w:rsidR="000929BA" w:rsidRPr="00DE3482" w:rsidRDefault="00DE3482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8. </w:t>
      </w:r>
      <w:r w:rsidR="000929BA" w:rsidRPr="00DE3482">
        <w:rPr>
          <w:rFonts w:eastAsia="Times New Roman"/>
          <w:szCs w:val="24"/>
          <w:lang w:eastAsia="ru-RU"/>
        </w:rPr>
        <w:t>Поэзия А. Блока в переводах С. Граховского на белорусский язык.</w:t>
      </w:r>
    </w:p>
    <w:p w:rsidR="00084BEB" w:rsidRPr="00070EDB" w:rsidRDefault="00084BEB" w:rsidP="00084BEB">
      <w:pPr>
        <w:rPr>
          <w:sz w:val="28"/>
          <w:szCs w:val="28"/>
        </w:rPr>
      </w:pPr>
      <w:r w:rsidRPr="00AC6660">
        <w:rPr>
          <w:b/>
          <w:szCs w:val="24"/>
        </w:rPr>
        <w:t>Литература</w:t>
      </w:r>
      <w:r w:rsidRPr="00070EDB">
        <w:rPr>
          <w:sz w:val="28"/>
          <w:szCs w:val="28"/>
        </w:rPr>
        <w:t>:</w:t>
      </w:r>
    </w:p>
    <w:p w:rsidR="00DE3482" w:rsidRDefault="00DE3482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E3482">
        <w:rPr>
          <w:rFonts w:eastAsia="Times New Roman"/>
          <w:szCs w:val="24"/>
          <w:lang w:eastAsia="ru-RU"/>
        </w:rPr>
        <w:t>Александр Блок: pro et contra. Личность и творчество А. Блока в критике и мемуарах современников. СПб., 2004.</w:t>
      </w:r>
    </w:p>
    <w:p w:rsidR="00DE3482" w:rsidRDefault="00DE3482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E3482">
        <w:rPr>
          <w:rFonts w:eastAsia="Times New Roman"/>
          <w:szCs w:val="24"/>
          <w:lang w:eastAsia="ru-RU"/>
        </w:rPr>
        <w:t>Александр Блок в воспоминаниях современников: В 2 т. – М., 1980.</w:t>
      </w:r>
    </w:p>
    <w:p w:rsidR="00DE3482" w:rsidRPr="00DE3482" w:rsidRDefault="00DE3482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E3482">
        <w:rPr>
          <w:rFonts w:eastAsia="Times New Roman"/>
          <w:szCs w:val="24"/>
          <w:lang w:eastAsia="ru-RU"/>
        </w:rPr>
        <w:t>Берберова Н. Н. Александр Блок и его время. М., 1999.</w:t>
      </w:r>
    </w:p>
    <w:p w:rsidR="00DE3482" w:rsidRDefault="00DE3482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E3482">
        <w:rPr>
          <w:rFonts w:eastAsia="Times New Roman"/>
          <w:szCs w:val="24"/>
          <w:lang w:eastAsia="ru-RU"/>
        </w:rPr>
        <w:t xml:space="preserve">Долгополов Л. К. Блок: личность и творчество / Л. К. Долгополов. </w:t>
      </w:r>
      <w:r w:rsidR="000A168F">
        <w:rPr>
          <w:rFonts w:eastAsia="Times New Roman"/>
          <w:szCs w:val="24"/>
          <w:lang w:eastAsia="ru-RU"/>
        </w:rPr>
        <w:t>–</w:t>
      </w:r>
      <w:r w:rsidRPr="00DE3482">
        <w:rPr>
          <w:rFonts w:eastAsia="Times New Roman"/>
          <w:szCs w:val="24"/>
          <w:lang w:eastAsia="ru-RU"/>
        </w:rPr>
        <w:t xml:space="preserve"> Л.,1980.</w:t>
      </w:r>
    </w:p>
    <w:p w:rsidR="00DE3482" w:rsidRPr="00DE3482" w:rsidRDefault="00DE3482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E3482">
        <w:rPr>
          <w:rFonts w:eastAsia="Times New Roman"/>
          <w:szCs w:val="24"/>
          <w:lang w:eastAsia="ru-RU"/>
        </w:rPr>
        <w:t>Жирмунский В. М. Поэзия А. Блока, П., 1922.</w:t>
      </w:r>
    </w:p>
    <w:p w:rsidR="00DE3482" w:rsidRPr="00DE3482" w:rsidRDefault="00DE3482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E3482">
        <w:rPr>
          <w:rFonts w:eastAsia="Times New Roman"/>
          <w:szCs w:val="24"/>
          <w:lang w:eastAsia="ru-RU"/>
        </w:rPr>
        <w:t xml:space="preserve">Магомедова Д.М. Автобиографический миф в творчестве А. Блока / Д. М. Магомедова. </w:t>
      </w:r>
      <w:r w:rsidR="000A168F">
        <w:rPr>
          <w:rFonts w:eastAsia="Times New Roman"/>
          <w:szCs w:val="24"/>
          <w:lang w:eastAsia="ru-RU"/>
        </w:rPr>
        <w:t>–</w:t>
      </w:r>
      <w:r w:rsidRPr="00DE3482">
        <w:rPr>
          <w:rFonts w:eastAsia="Times New Roman"/>
          <w:szCs w:val="24"/>
          <w:lang w:eastAsia="ru-RU"/>
        </w:rPr>
        <w:t xml:space="preserve"> М., 1997.</w:t>
      </w:r>
    </w:p>
    <w:p w:rsidR="00DE3482" w:rsidRPr="00DE3482" w:rsidRDefault="00DE3482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E3482">
        <w:rPr>
          <w:rFonts w:eastAsia="Times New Roman"/>
          <w:szCs w:val="24"/>
          <w:lang w:eastAsia="ru-RU"/>
        </w:rPr>
        <w:t xml:space="preserve">Магомедова Д. М. Комментируя Блока / Д. М. Магомедова. </w:t>
      </w:r>
      <w:r w:rsidR="000A168F">
        <w:rPr>
          <w:rFonts w:eastAsia="Times New Roman"/>
          <w:szCs w:val="24"/>
          <w:lang w:eastAsia="ru-RU"/>
        </w:rPr>
        <w:t>–</w:t>
      </w:r>
      <w:r w:rsidRPr="00DE3482">
        <w:rPr>
          <w:rFonts w:eastAsia="Times New Roman"/>
          <w:szCs w:val="24"/>
          <w:lang w:eastAsia="ru-RU"/>
        </w:rPr>
        <w:t xml:space="preserve"> М., 2004.</w:t>
      </w:r>
    </w:p>
    <w:p w:rsidR="00DE3482" w:rsidRDefault="00DE3482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E3482">
        <w:rPr>
          <w:rFonts w:eastAsia="Times New Roman"/>
          <w:szCs w:val="24"/>
          <w:lang w:eastAsia="ru-RU"/>
        </w:rPr>
        <w:t xml:space="preserve">Максимов Д. Е. Поэзия и проза А. Блока /  Д. Е. Максимов. </w:t>
      </w:r>
      <w:r w:rsidR="000A168F">
        <w:rPr>
          <w:rFonts w:eastAsia="Times New Roman"/>
          <w:szCs w:val="24"/>
          <w:lang w:eastAsia="ru-RU"/>
        </w:rPr>
        <w:t>–</w:t>
      </w:r>
      <w:r w:rsidRPr="00DE3482">
        <w:rPr>
          <w:rFonts w:eastAsia="Times New Roman"/>
          <w:szCs w:val="24"/>
          <w:lang w:eastAsia="ru-RU"/>
        </w:rPr>
        <w:t xml:space="preserve"> Л., 1981.</w:t>
      </w:r>
    </w:p>
    <w:p w:rsidR="00DE3482" w:rsidRPr="00DE3482" w:rsidRDefault="00DE3482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E3482">
        <w:rPr>
          <w:rFonts w:eastAsia="Times New Roman"/>
          <w:szCs w:val="24"/>
          <w:lang w:eastAsia="ru-RU"/>
        </w:rPr>
        <w:t>Минц З.Г. Блок и русский символизм: Избранные труды: В 3 кн. СПб.: Искусство – СПб, 2004.</w:t>
      </w:r>
    </w:p>
    <w:p w:rsidR="00DE3482" w:rsidRDefault="00DE3482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E3482">
        <w:rPr>
          <w:rFonts w:eastAsia="Times New Roman"/>
          <w:szCs w:val="24"/>
          <w:lang w:eastAsia="ru-RU"/>
        </w:rPr>
        <w:t xml:space="preserve">Минц З. Г. Поэтика Александра Блока. / З. Г. Минц. </w:t>
      </w:r>
      <w:r w:rsidR="000A168F">
        <w:rPr>
          <w:rFonts w:eastAsia="Times New Roman"/>
          <w:szCs w:val="24"/>
          <w:lang w:eastAsia="ru-RU"/>
        </w:rPr>
        <w:t>–</w:t>
      </w:r>
      <w:r w:rsidRPr="00DE3482">
        <w:rPr>
          <w:rFonts w:eastAsia="Times New Roman"/>
          <w:szCs w:val="24"/>
          <w:lang w:eastAsia="ru-RU"/>
        </w:rPr>
        <w:t xml:space="preserve"> СПб., 1999.</w:t>
      </w:r>
    </w:p>
    <w:p w:rsidR="00DE3482" w:rsidRPr="00DE3482" w:rsidRDefault="00DE3482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E3482">
        <w:rPr>
          <w:rFonts w:eastAsia="Times New Roman"/>
          <w:szCs w:val="24"/>
          <w:lang w:eastAsia="ru-RU"/>
        </w:rPr>
        <w:t xml:space="preserve">Орлов В. И. Гамаюн: Жизнь Александра Блока /  В. И. Орлов. </w:t>
      </w:r>
      <w:r w:rsidR="000A168F">
        <w:rPr>
          <w:rFonts w:eastAsia="Times New Roman"/>
          <w:szCs w:val="24"/>
          <w:lang w:eastAsia="ru-RU"/>
        </w:rPr>
        <w:t>–</w:t>
      </w:r>
      <w:r w:rsidRPr="00DE3482">
        <w:rPr>
          <w:rFonts w:eastAsia="Times New Roman"/>
          <w:szCs w:val="24"/>
          <w:lang w:eastAsia="ru-RU"/>
        </w:rPr>
        <w:t xml:space="preserve"> М., 1981.</w:t>
      </w:r>
    </w:p>
    <w:p w:rsidR="00DE3482" w:rsidRDefault="00DE3482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E3482">
        <w:rPr>
          <w:rFonts w:eastAsia="Times New Roman"/>
          <w:szCs w:val="24"/>
          <w:lang w:eastAsia="ru-RU"/>
        </w:rPr>
        <w:t xml:space="preserve">Приходько И.С. Мифопоэтика А. Блока / И. С. Приходько. </w:t>
      </w:r>
      <w:r w:rsidR="000A168F">
        <w:rPr>
          <w:rFonts w:eastAsia="Times New Roman"/>
          <w:szCs w:val="24"/>
          <w:lang w:eastAsia="ru-RU"/>
        </w:rPr>
        <w:t>–</w:t>
      </w:r>
      <w:r w:rsidRPr="00DE3482">
        <w:rPr>
          <w:rFonts w:eastAsia="Times New Roman"/>
          <w:szCs w:val="24"/>
          <w:lang w:eastAsia="ru-RU"/>
        </w:rPr>
        <w:t xml:space="preserve"> Владимир, 1994.</w:t>
      </w:r>
    </w:p>
    <w:p w:rsidR="00DE3482" w:rsidRPr="00DE3482" w:rsidRDefault="00DE3482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E3482">
        <w:rPr>
          <w:rFonts w:eastAsia="Times New Roman"/>
          <w:szCs w:val="24"/>
          <w:lang w:eastAsia="ru-RU"/>
        </w:rPr>
        <w:t xml:space="preserve">Сарычев В. А. Александр Блок. Творчество жизни. / В. А. Сарычев. </w:t>
      </w:r>
      <w:r w:rsidR="000A168F">
        <w:rPr>
          <w:rFonts w:eastAsia="Times New Roman"/>
          <w:szCs w:val="24"/>
          <w:lang w:eastAsia="ru-RU"/>
        </w:rPr>
        <w:t>–</w:t>
      </w:r>
      <w:r w:rsidRPr="00DE3482">
        <w:rPr>
          <w:rFonts w:eastAsia="Times New Roman"/>
          <w:szCs w:val="24"/>
          <w:lang w:eastAsia="ru-RU"/>
        </w:rPr>
        <w:t xml:space="preserve"> Воронеж, 2004.</w:t>
      </w:r>
    </w:p>
    <w:p w:rsidR="00DE3482" w:rsidRPr="00DE3482" w:rsidRDefault="00DE3482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E3482">
        <w:rPr>
          <w:rFonts w:eastAsia="Times New Roman"/>
          <w:szCs w:val="24"/>
          <w:lang w:eastAsia="ru-RU"/>
        </w:rPr>
        <w:t xml:space="preserve">Слободнюк С. Л. Соловьиный ад. Трилогия вочеловечения Александра Блока: онтология небытия / С. Л. Слободнюк. </w:t>
      </w:r>
      <w:r w:rsidR="000A168F">
        <w:rPr>
          <w:rFonts w:eastAsia="Times New Roman"/>
          <w:szCs w:val="24"/>
          <w:lang w:eastAsia="ru-RU"/>
        </w:rPr>
        <w:t>–</w:t>
      </w:r>
      <w:r w:rsidRPr="00DE3482">
        <w:rPr>
          <w:rFonts w:eastAsia="Times New Roman"/>
          <w:szCs w:val="24"/>
          <w:lang w:eastAsia="ru-RU"/>
        </w:rPr>
        <w:t xml:space="preserve"> СПб., 2002.</w:t>
      </w:r>
    </w:p>
    <w:p w:rsidR="00DE3482" w:rsidRPr="00DE3482" w:rsidRDefault="00DE3482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E3482">
        <w:rPr>
          <w:rFonts w:eastAsia="Times New Roman"/>
          <w:szCs w:val="24"/>
          <w:lang w:eastAsia="ru-RU"/>
        </w:rPr>
        <w:t xml:space="preserve">Соколова Н. К. Поэтический строй лирики Блока. </w:t>
      </w:r>
      <w:r w:rsidR="000A168F">
        <w:rPr>
          <w:rFonts w:eastAsia="Times New Roman"/>
          <w:szCs w:val="24"/>
          <w:lang w:eastAsia="ru-RU"/>
        </w:rPr>
        <w:t>–</w:t>
      </w:r>
      <w:r w:rsidRPr="00DE3482">
        <w:rPr>
          <w:rFonts w:eastAsia="Times New Roman"/>
          <w:szCs w:val="24"/>
          <w:lang w:eastAsia="ru-RU"/>
        </w:rPr>
        <w:t xml:space="preserve"> Воронеж: Изд-во ВГУ, 1984.</w:t>
      </w:r>
    </w:p>
    <w:p w:rsidR="00DE3482" w:rsidRPr="00DE3482" w:rsidRDefault="00DE3482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E3482">
        <w:rPr>
          <w:rFonts w:eastAsia="Times New Roman"/>
          <w:szCs w:val="24"/>
          <w:lang w:eastAsia="ru-RU"/>
        </w:rPr>
        <w:lastRenderedPageBreak/>
        <w:t xml:space="preserve">Федоров А. В. Блок-драматург /  А. В. Федоров. </w:t>
      </w:r>
      <w:r w:rsidR="000A168F">
        <w:rPr>
          <w:rFonts w:eastAsia="Times New Roman"/>
          <w:szCs w:val="24"/>
          <w:lang w:eastAsia="ru-RU"/>
        </w:rPr>
        <w:t>–</w:t>
      </w:r>
      <w:r w:rsidRPr="00DE3482">
        <w:rPr>
          <w:rFonts w:eastAsia="Times New Roman"/>
          <w:szCs w:val="24"/>
          <w:lang w:eastAsia="ru-RU"/>
        </w:rPr>
        <w:t xml:space="preserve"> Л.,1980. </w:t>
      </w:r>
    </w:p>
    <w:p w:rsidR="00084BEB" w:rsidRPr="00DE3482" w:rsidRDefault="00084BEB" w:rsidP="00DE3482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E3482">
        <w:rPr>
          <w:rFonts w:eastAsia="Times New Roman"/>
          <w:szCs w:val="24"/>
          <w:lang w:eastAsia="ru-RU"/>
        </w:rPr>
        <w:t>Чуковский К. Александр Блок как человек и поэт. П., 1924.</w:t>
      </w:r>
    </w:p>
    <w:p w:rsidR="00084BEB" w:rsidRPr="00070EDB" w:rsidRDefault="00084BEB" w:rsidP="00084BEB">
      <w:pPr>
        <w:rPr>
          <w:sz w:val="28"/>
          <w:szCs w:val="28"/>
        </w:rPr>
      </w:pPr>
    </w:p>
    <w:p w:rsidR="00084BEB" w:rsidRDefault="00DE3482" w:rsidP="00084BEB">
      <w:pPr>
        <w:rPr>
          <w:sz w:val="28"/>
          <w:szCs w:val="28"/>
        </w:rPr>
      </w:pPr>
      <w:r w:rsidRPr="00DE3482">
        <w:rPr>
          <w:b/>
          <w:sz w:val="28"/>
          <w:szCs w:val="28"/>
        </w:rPr>
        <w:t>6.</w:t>
      </w:r>
      <w:r w:rsidR="00084BEB" w:rsidRPr="00DE3482">
        <w:rPr>
          <w:b/>
          <w:sz w:val="28"/>
          <w:szCs w:val="28"/>
        </w:rPr>
        <w:t xml:space="preserve"> Особенности русского футуризма</w:t>
      </w:r>
      <w:r w:rsidR="00084BEB" w:rsidRPr="00070EDB">
        <w:rPr>
          <w:sz w:val="28"/>
          <w:szCs w:val="28"/>
        </w:rPr>
        <w:t>.</w:t>
      </w:r>
    </w:p>
    <w:p w:rsidR="00DE3482" w:rsidRPr="00856AF4" w:rsidRDefault="00856AF4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ab/>
      </w:r>
      <w:r w:rsidR="00DE3482" w:rsidRPr="00856AF4">
        <w:rPr>
          <w:rFonts w:eastAsia="Times New Roman"/>
          <w:szCs w:val="24"/>
          <w:lang w:eastAsia="ru-RU"/>
        </w:rPr>
        <w:t>Футуризм в Италии и в России: сходства и противоречия. Разнообразие форм русского футуризма и футуристических групп. Эгофутуризм, кубофутуризм, «Центрифуга», «Мезонин поэзии» и др. Особенности их художественных поисков. Футуристический радикализм: манифесты и художественная практика.</w:t>
      </w:r>
      <w:r w:rsidRPr="00856AF4">
        <w:rPr>
          <w:rFonts w:eastAsia="Times New Roman"/>
          <w:szCs w:val="24"/>
          <w:lang w:eastAsia="ru-RU"/>
        </w:rPr>
        <w:t xml:space="preserve"> Русский футуризм как первое проявление авангардизма в России. Анализ футуристических произведений.</w:t>
      </w:r>
    </w:p>
    <w:p w:rsidR="00856AF4" w:rsidRPr="00856AF4" w:rsidRDefault="00856AF4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856AF4">
        <w:rPr>
          <w:rFonts w:eastAsia="Times New Roman"/>
          <w:b/>
          <w:szCs w:val="24"/>
          <w:lang w:eastAsia="ru-RU"/>
        </w:rPr>
        <w:t>Учебные задания</w:t>
      </w:r>
      <w:r w:rsidRPr="00856AF4">
        <w:rPr>
          <w:rFonts w:eastAsia="Times New Roman"/>
          <w:szCs w:val="24"/>
          <w:lang w:eastAsia="ru-RU"/>
        </w:rPr>
        <w:t>:</w:t>
      </w:r>
    </w:p>
    <w:p w:rsidR="00084BEB" w:rsidRPr="00856AF4" w:rsidRDefault="00856AF4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1. </w:t>
      </w:r>
      <w:r w:rsidR="00084BEB" w:rsidRPr="00856AF4">
        <w:rPr>
          <w:rFonts w:eastAsia="Times New Roman"/>
          <w:szCs w:val="24"/>
          <w:lang w:eastAsia="ru-RU"/>
        </w:rPr>
        <w:t>Теоретическая база футуризма. Итальянский и русский футуризм: общее и различное.</w:t>
      </w:r>
    </w:p>
    <w:p w:rsidR="00084BEB" w:rsidRPr="00856AF4" w:rsidRDefault="00856AF4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2. </w:t>
      </w:r>
      <w:r w:rsidR="00084BEB" w:rsidRPr="00856AF4">
        <w:rPr>
          <w:rFonts w:eastAsia="Times New Roman"/>
          <w:szCs w:val="24"/>
          <w:lang w:eastAsia="ru-RU"/>
        </w:rPr>
        <w:t>Эгофутуризм. Поэзия И. Северянина.</w:t>
      </w:r>
    </w:p>
    <w:p w:rsidR="00084BEB" w:rsidRPr="00856AF4" w:rsidRDefault="00856AF4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3. </w:t>
      </w:r>
      <w:r w:rsidR="00084BEB" w:rsidRPr="00856AF4">
        <w:rPr>
          <w:rFonts w:eastAsia="Times New Roman"/>
          <w:szCs w:val="24"/>
          <w:lang w:eastAsia="ru-RU"/>
        </w:rPr>
        <w:t>Кубофутуризм. Теория «слова как такового» и ее реализация в творчестве В. Хлебникова, В. Маяковского, А. Крученых и др.</w:t>
      </w:r>
    </w:p>
    <w:p w:rsidR="00084BEB" w:rsidRDefault="00F06995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F06995">
        <w:rPr>
          <w:rFonts w:eastAsia="Times New Roman"/>
          <w:b/>
          <w:szCs w:val="24"/>
          <w:lang w:eastAsia="ru-RU"/>
        </w:rPr>
        <w:t>Темы докладов и рефератов</w:t>
      </w:r>
      <w:r>
        <w:rPr>
          <w:rFonts w:eastAsia="Times New Roman"/>
          <w:szCs w:val="24"/>
          <w:lang w:eastAsia="ru-RU"/>
        </w:rPr>
        <w:t>:</w:t>
      </w:r>
    </w:p>
    <w:p w:rsidR="00F06995" w:rsidRDefault="00F06995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1. Футуристические манифесты и творчество Ф. Т. Маринетти. Визит Маринетти в Россию.</w:t>
      </w:r>
    </w:p>
    <w:p w:rsidR="00F06995" w:rsidRDefault="00F06995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 Судьба и творчество поэта-футуриста (на примере одного из авторов).</w:t>
      </w:r>
    </w:p>
    <w:p w:rsidR="00F06995" w:rsidRDefault="00F06995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3. Кубофутуристическая заумь и ее обоснование в работах В. Хлебникова и А. Крученых.</w:t>
      </w:r>
    </w:p>
    <w:p w:rsidR="00F06995" w:rsidRDefault="00F06995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 Выступления футуристов и их отражение в прессе: стратегия скандала.</w:t>
      </w:r>
    </w:p>
    <w:p w:rsidR="00F06995" w:rsidRPr="00856AF4" w:rsidRDefault="00F06995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5. Синтез поэзии и художественного творчества (на материале творчества Д. Бурлюка, В. Каменского и др.).</w:t>
      </w:r>
    </w:p>
    <w:p w:rsidR="00084BEB" w:rsidRPr="00856AF4" w:rsidRDefault="00084BEB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F06995">
        <w:rPr>
          <w:rFonts w:eastAsia="Times New Roman"/>
          <w:b/>
          <w:szCs w:val="24"/>
          <w:lang w:eastAsia="ru-RU"/>
        </w:rPr>
        <w:t>Литература</w:t>
      </w:r>
      <w:r w:rsidRPr="00856AF4">
        <w:rPr>
          <w:rFonts w:eastAsia="Times New Roman"/>
          <w:szCs w:val="24"/>
          <w:lang w:eastAsia="ru-RU"/>
        </w:rPr>
        <w:t>:</w:t>
      </w:r>
    </w:p>
    <w:p w:rsidR="00084BEB" w:rsidRPr="00856AF4" w:rsidRDefault="00084BEB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856AF4">
        <w:rPr>
          <w:rFonts w:eastAsia="Times New Roman"/>
          <w:szCs w:val="24"/>
          <w:lang w:eastAsia="ru-RU"/>
        </w:rPr>
        <w:t>Баран Х. Поэтика русской литературы начала ХХ века. – М.: Прогресс, 1993.</w:t>
      </w:r>
    </w:p>
    <w:p w:rsidR="00084BEB" w:rsidRPr="00856AF4" w:rsidRDefault="00084BEB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856AF4">
        <w:rPr>
          <w:rFonts w:eastAsia="Times New Roman"/>
          <w:szCs w:val="24"/>
          <w:lang w:eastAsia="ru-RU"/>
        </w:rPr>
        <w:t>Литературные манифесты от символизма до наших дней. – М.: XXI век – Согласие, 2000.</w:t>
      </w:r>
    </w:p>
    <w:p w:rsidR="00084BEB" w:rsidRPr="00856AF4" w:rsidRDefault="00084BEB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856AF4">
        <w:rPr>
          <w:rFonts w:eastAsia="Times New Roman"/>
          <w:szCs w:val="24"/>
          <w:lang w:eastAsia="ru-RU"/>
        </w:rPr>
        <w:t>Марков В. История русского футуризма. – СПб: Алетейя, 2000.</w:t>
      </w:r>
    </w:p>
    <w:p w:rsidR="00084BEB" w:rsidRPr="00856AF4" w:rsidRDefault="00084BEB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856AF4">
        <w:rPr>
          <w:rFonts w:eastAsia="Times New Roman"/>
          <w:szCs w:val="24"/>
          <w:lang w:eastAsia="ru-RU"/>
        </w:rPr>
        <w:t>Поэзия русского футуризма: Антология. – М.: Академический проект, 2001.</w:t>
      </w:r>
    </w:p>
    <w:p w:rsidR="00084BEB" w:rsidRPr="00856AF4" w:rsidRDefault="00084BEB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856AF4">
        <w:rPr>
          <w:rFonts w:eastAsia="Times New Roman"/>
          <w:szCs w:val="24"/>
          <w:lang w:eastAsia="ru-RU"/>
        </w:rPr>
        <w:t>Тырышкина Е.В. Русская литература 1890-х – начала 1920-х годов: от декаданса к авангарду. – Новосибирск: НГПУ, 2002.</w:t>
      </w:r>
    </w:p>
    <w:p w:rsidR="00084BEB" w:rsidRPr="00856AF4" w:rsidRDefault="00084BEB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856AF4">
        <w:rPr>
          <w:rFonts w:eastAsia="Times New Roman"/>
          <w:szCs w:val="24"/>
          <w:lang w:eastAsia="ru-RU"/>
        </w:rPr>
        <w:t>Футуризм: радикальная революция (Италия – Россия): к 100-летию художественного движения. – М.: Красная площадь, 2008.</w:t>
      </w:r>
    </w:p>
    <w:p w:rsidR="00084BEB" w:rsidRPr="00856AF4" w:rsidRDefault="00084BEB" w:rsidP="00856AF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856AF4">
        <w:rPr>
          <w:rFonts w:eastAsia="Times New Roman"/>
          <w:szCs w:val="24"/>
          <w:lang w:eastAsia="ru-RU"/>
        </w:rPr>
        <w:t>Харджиев Н. От Маяковского до Крученых: Избранные работы о русском футуризме. – М.: Гилея, 2006.</w:t>
      </w:r>
    </w:p>
    <w:p w:rsidR="00084BEB" w:rsidRPr="00070EDB" w:rsidRDefault="00084BEB" w:rsidP="00084BEB">
      <w:pPr>
        <w:rPr>
          <w:sz w:val="28"/>
          <w:szCs w:val="28"/>
        </w:rPr>
      </w:pPr>
    </w:p>
    <w:p w:rsidR="00084BEB" w:rsidRPr="00D643F0" w:rsidRDefault="00D643F0" w:rsidP="00084BEB">
      <w:pPr>
        <w:rPr>
          <w:b/>
          <w:sz w:val="28"/>
          <w:szCs w:val="28"/>
        </w:rPr>
      </w:pPr>
      <w:r w:rsidRPr="00D643F0">
        <w:rPr>
          <w:b/>
          <w:sz w:val="28"/>
          <w:szCs w:val="28"/>
        </w:rPr>
        <w:t>7.</w:t>
      </w:r>
      <w:r w:rsidR="00084BEB" w:rsidRPr="00D643F0">
        <w:rPr>
          <w:b/>
          <w:sz w:val="28"/>
          <w:szCs w:val="28"/>
        </w:rPr>
        <w:t xml:space="preserve"> Роман Ф. Сологуба «Мелкий бес»</w:t>
      </w:r>
      <w:r>
        <w:rPr>
          <w:b/>
          <w:sz w:val="28"/>
          <w:szCs w:val="28"/>
        </w:rPr>
        <w:t xml:space="preserve"> в контексте литературы начала ХХ века</w:t>
      </w:r>
      <w:r w:rsidR="00084BEB" w:rsidRPr="00D643F0">
        <w:rPr>
          <w:b/>
          <w:sz w:val="28"/>
          <w:szCs w:val="28"/>
        </w:rPr>
        <w:t>.</w:t>
      </w:r>
    </w:p>
    <w:p w:rsidR="00D643F0" w:rsidRPr="00D643F0" w:rsidRDefault="00D643F0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ab/>
      </w:r>
      <w:r w:rsidRPr="00D643F0">
        <w:rPr>
          <w:rFonts w:eastAsia="Times New Roman"/>
          <w:szCs w:val="24"/>
          <w:lang w:eastAsia="ru-RU"/>
        </w:rPr>
        <w:t xml:space="preserve">«Мелкий бес» Ф. Сологуба и традиции литературы XIX века. Модернистское развитие </w:t>
      </w:r>
      <w:r>
        <w:rPr>
          <w:rFonts w:eastAsia="Times New Roman"/>
          <w:szCs w:val="24"/>
          <w:lang w:eastAsia="ru-RU"/>
        </w:rPr>
        <w:t xml:space="preserve">традиций </w:t>
      </w:r>
      <w:r w:rsidRPr="00D643F0">
        <w:rPr>
          <w:rFonts w:eastAsia="Times New Roman"/>
          <w:szCs w:val="24"/>
          <w:lang w:eastAsia="ru-RU"/>
        </w:rPr>
        <w:t>сатирического гротеска</w:t>
      </w:r>
      <w:r>
        <w:rPr>
          <w:rFonts w:eastAsia="Times New Roman"/>
          <w:szCs w:val="24"/>
          <w:lang w:eastAsia="ru-RU"/>
        </w:rPr>
        <w:t>. Личная судьба Ф. Сологуба, ее отображение в романе. Мотивы поэзии Сологуба, их отголоски в романе «Мелкий бес». Философская концепция в «Мелком бесе»: судьба прекрасного и чистого в земном мире. Смысл образа недотыкомки.</w:t>
      </w:r>
    </w:p>
    <w:p w:rsidR="00D643F0" w:rsidRDefault="00D643F0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643F0">
        <w:rPr>
          <w:rFonts w:eastAsia="Times New Roman"/>
          <w:b/>
          <w:szCs w:val="24"/>
          <w:lang w:eastAsia="ru-RU"/>
        </w:rPr>
        <w:t>Учебные задания</w:t>
      </w:r>
      <w:r>
        <w:rPr>
          <w:rFonts w:eastAsia="Times New Roman"/>
          <w:szCs w:val="24"/>
          <w:lang w:eastAsia="ru-RU"/>
        </w:rPr>
        <w:t>:</w:t>
      </w:r>
    </w:p>
    <w:p w:rsidR="00084BEB" w:rsidRDefault="00D643F0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1. </w:t>
      </w:r>
      <w:r w:rsidR="00084BEB" w:rsidRPr="00D643F0">
        <w:rPr>
          <w:rFonts w:eastAsia="Times New Roman"/>
          <w:szCs w:val="24"/>
          <w:lang w:eastAsia="ru-RU"/>
        </w:rPr>
        <w:t>Автобиографические элементы в романе. «Мелкий бес» в контексте творчества писателя.</w:t>
      </w:r>
    </w:p>
    <w:p w:rsidR="00D643F0" w:rsidRPr="00D643F0" w:rsidRDefault="00D643F0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 Система персонажей и картина мира в романе.</w:t>
      </w:r>
    </w:p>
    <w:p w:rsidR="00084BEB" w:rsidRPr="00D643F0" w:rsidRDefault="00D643F0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3. </w:t>
      </w:r>
      <w:r w:rsidR="00084BEB" w:rsidRPr="00D643F0">
        <w:rPr>
          <w:rFonts w:eastAsia="Times New Roman"/>
          <w:szCs w:val="24"/>
          <w:lang w:eastAsia="ru-RU"/>
        </w:rPr>
        <w:t>Черты реализма и модернизма в поэтике романа.</w:t>
      </w:r>
    </w:p>
    <w:p w:rsidR="00084BEB" w:rsidRPr="00D643F0" w:rsidRDefault="00534E3C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534E3C">
        <w:rPr>
          <w:rFonts w:eastAsia="Times New Roman"/>
          <w:b/>
          <w:szCs w:val="24"/>
          <w:lang w:eastAsia="ru-RU"/>
        </w:rPr>
        <w:t>Темы докладов и рефератов</w:t>
      </w:r>
      <w:r>
        <w:rPr>
          <w:rFonts w:eastAsia="Times New Roman"/>
          <w:szCs w:val="24"/>
          <w:lang w:eastAsia="ru-RU"/>
        </w:rPr>
        <w:t>:</w:t>
      </w:r>
    </w:p>
    <w:p w:rsidR="00694D15" w:rsidRDefault="00534E3C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1. </w:t>
      </w:r>
      <w:r w:rsidR="00694D15" w:rsidRPr="00D643F0">
        <w:rPr>
          <w:rFonts w:eastAsia="Times New Roman"/>
          <w:szCs w:val="24"/>
          <w:lang w:eastAsia="ru-RU"/>
        </w:rPr>
        <w:t>Взаимодействие реализма и модернизма на рубеже XIX – ХХ веков и проза Ф. Сологуба.</w:t>
      </w:r>
    </w:p>
    <w:p w:rsidR="00534E3C" w:rsidRDefault="00534E3C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2. Литературная «родословная» образа Ардальона Передонова.</w:t>
      </w:r>
    </w:p>
    <w:p w:rsidR="00534E3C" w:rsidRPr="00D643F0" w:rsidRDefault="00534E3C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3. Символика цвета в романе «Мелкий бес». </w:t>
      </w:r>
    </w:p>
    <w:p w:rsidR="00694D15" w:rsidRPr="00D643F0" w:rsidRDefault="00694D15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</w:p>
    <w:p w:rsidR="00084BEB" w:rsidRPr="00D643F0" w:rsidRDefault="00084BEB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534E3C">
        <w:rPr>
          <w:rFonts w:eastAsia="Times New Roman"/>
          <w:b/>
          <w:szCs w:val="24"/>
          <w:lang w:eastAsia="ru-RU"/>
        </w:rPr>
        <w:t>Литература</w:t>
      </w:r>
      <w:r w:rsidRPr="00D643F0">
        <w:rPr>
          <w:rFonts w:eastAsia="Times New Roman"/>
          <w:szCs w:val="24"/>
          <w:lang w:eastAsia="ru-RU"/>
        </w:rPr>
        <w:t>:</w:t>
      </w:r>
    </w:p>
    <w:p w:rsidR="00084BEB" w:rsidRPr="00D643F0" w:rsidRDefault="00084BEB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643F0">
        <w:rPr>
          <w:rFonts w:eastAsia="Times New Roman"/>
          <w:szCs w:val="24"/>
          <w:lang w:eastAsia="ru-RU"/>
        </w:rPr>
        <w:t>Келдыш В.А. О "Мелком бесе" // Сологуб Ф. Мелкий бес. - М., 1988. – С. 3-18.</w:t>
      </w:r>
    </w:p>
    <w:p w:rsidR="00084BEB" w:rsidRPr="00D643F0" w:rsidRDefault="00084BEB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643F0">
        <w:rPr>
          <w:rFonts w:eastAsia="Times New Roman"/>
          <w:szCs w:val="24"/>
          <w:lang w:eastAsia="ru-RU"/>
        </w:rPr>
        <w:t>Ломтев С. Проза русских символистов. – М., 1994.</w:t>
      </w:r>
    </w:p>
    <w:p w:rsidR="00084BEB" w:rsidRPr="00D643F0" w:rsidRDefault="00084BEB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643F0">
        <w:rPr>
          <w:rFonts w:eastAsia="Times New Roman"/>
          <w:szCs w:val="24"/>
          <w:lang w:eastAsia="ru-RU"/>
        </w:rPr>
        <w:t xml:space="preserve">Макаренко Е. «Кто же эта недотыкомка? Слово-символ Ф. Сологуба» // </w:t>
      </w:r>
      <w:hyperlink r:id="rId46" w:history="1">
        <w:r w:rsidRPr="00D643F0">
          <w:rPr>
            <w:rFonts w:eastAsia="Times New Roman"/>
            <w:szCs w:val="24"/>
            <w:lang w:eastAsia="ru-RU"/>
          </w:rPr>
          <w:t>http://www.fsologub.ru/about/articles/articles_71.html</w:t>
        </w:r>
      </w:hyperlink>
      <w:r w:rsidRPr="00D643F0">
        <w:rPr>
          <w:rFonts w:eastAsia="Times New Roman"/>
          <w:szCs w:val="24"/>
          <w:lang w:eastAsia="ru-RU"/>
        </w:rPr>
        <w:t xml:space="preserve"> </w:t>
      </w:r>
    </w:p>
    <w:p w:rsidR="00084BEB" w:rsidRPr="00D643F0" w:rsidRDefault="00084BEB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643F0">
        <w:rPr>
          <w:rFonts w:eastAsia="Times New Roman"/>
          <w:szCs w:val="24"/>
          <w:lang w:eastAsia="ru-RU"/>
        </w:rPr>
        <w:t>Павлова М. Из творческой предыстории "Мелкого беса" // Сологуб Ф. Стихотворения. Рассказы. Сказочки. - М., 1999.</w:t>
      </w:r>
    </w:p>
    <w:p w:rsidR="00DA1014" w:rsidRPr="00DA1014" w:rsidRDefault="00DA1014" w:rsidP="00DA1014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A1014">
        <w:rPr>
          <w:rFonts w:eastAsia="Times New Roman"/>
          <w:szCs w:val="24"/>
          <w:lang w:eastAsia="ru-RU"/>
        </w:rPr>
        <w:t xml:space="preserve">Павлова М. Писатель-Инспектор: Федор Сологуб и Ф. К. Тетерников / М. Павлова. </w:t>
      </w:r>
      <w:r w:rsidR="000A168F">
        <w:rPr>
          <w:rFonts w:eastAsia="Times New Roman"/>
          <w:szCs w:val="24"/>
          <w:lang w:eastAsia="ru-RU"/>
        </w:rPr>
        <w:t>–</w:t>
      </w:r>
      <w:r w:rsidRPr="00DA1014">
        <w:rPr>
          <w:rFonts w:eastAsia="Times New Roman"/>
          <w:szCs w:val="24"/>
          <w:lang w:eastAsia="ru-RU"/>
        </w:rPr>
        <w:t xml:space="preserve"> М., 2007.</w:t>
      </w:r>
    </w:p>
    <w:p w:rsidR="00084BEB" w:rsidRPr="00DA1014" w:rsidRDefault="00084BEB" w:rsidP="00DA1014">
      <w:pPr>
        <w:tabs>
          <w:tab w:val="left" w:pos="0"/>
        </w:tabs>
        <w:jc w:val="both"/>
        <w:rPr>
          <w:rFonts w:eastAsia="Times New Roman"/>
          <w:bCs/>
          <w:szCs w:val="20"/>
          <w:lang w:eastAsia="ru-RU"/>
        </w:rPr>
      </w:pPr>
      <w:r w:rsidRPr="00D643F0">
        <w:rPr>
          <w:rFonts w:eastAsia="Times New Roman"/>
          <w:szCs w:val="24"/>
          <w:lang w:eastAsia="ru-RU"/>
        </w:rPr>
        <w:t>Пильд Л. Пушкин в романе "Мелкий бес" Ф. Сологуба // Пушкинские чтения в Тарту. –Тарту, 2000. [Вып.] 2. – С. 306 – 321.</w:t>
      </w:r>
    </w:p>
    <w:p w:rsidR="00084BEB" w:rsidRPr="00D643F0" w:rsidRDefault="00084BEB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643F0">
        <w:rPr>
          <w:rFonts w:eastAsia="Times New Roman"/>
          <w:szCs w:val="24"/>
          <w:lang w:eastAsia="ru-RU"/>
        </w:rPr>
        <w:t>Соболев А. Л. Из комментариев к "Мелкому бесу": "Пушкинский" урок Передонова // Русская литература. – 1992. – № 1. – С. 157 – 160.</w:t>
      </w:r>
    </w:p>
    <w:p w:rsidR="00084BEB" w:rsidRPr="00D643F0" w:rsidRDefault="00084BEB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643F0">
        <w:rPr>
          <w:rFonts w:eastAsia="Times New Roman"/>
          <w:szCs w:val="24"/>
          <w:lang w:eastAsia="ru-RU"/>
        </w:rPr>
        <w:t>Соболев А. Л. "Мелкий бес": к генезису заглавия // В честь 70-летия проф. Ю. М. Лотмана. – Тарту, 1992. – С. 175-179.</w:t>
      </w:r>
    </w:p>
    <w:p w:rsidR="00084BEB" w:rsidRPr="00D643F0" w:rsidRDefault="00084BEB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  <w:r w:rsidRPr="00D643F0">
        <w:rPr>
          <w:rFonts w:eastAsia="Times New Roman"/>
          <w:szCs w:val="24"/>
          <w:lang w:eastAsia="ru-RU"/>
        </w:rPr>
        <w:t>Чуковский К. Путеводитель по Сологубу // Чуковский К. Собрание сочинений: В 6 т. Т.6. – М., 1969.</w:t>
      </w:r>
    </w:p>
    <w:p w:rsidR="00084BEB" w:rsidRPr="00D643F0" w:rsidRDefault="00084BEB" w:rsidP="00D643F0">
      <w:pPr>
        <w:tabs>
          <w:tab w:val="left" w:pos="0"/>
        </w:tabs>
        <w:jc w:val="both"/>
        <w:rPr>
          <w:rFonts w:eastAsia="Times New Roman"/>
          <w:szCs w:val="24"/>
          <w:lang w:eastAsia="ru-RU"/>
        </w:rPr>
      </w:pPr>
    </w:p>
    <w:p w:rsidR="00DA1014" w:rsidRDefault="00DA1014">
      <w:pPr>
        <w:spacing w:after="200" w:line="276" w:lineRule="auto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br w:type="page"/>
      </w:r>
    </w:p>
    <w:p w:rsidR="00496F86" w:rsidRPr="002275B4" w:rsidRDefault="00496F86" w:rsidP="00496F86">
      <w:pPr>
        <w:pStyle w:val="1"/>
      </w:pPr>
      <w:r w:rsidRPr="002275B4">
        <w:lastRenderedPageBreak/>
        <w:t xml:space="preserve"> </w:t>
      </w:r>
      <w:bookmarkStart w:id="3" w:name="_Toc373410666"/>
      <w:r>
        <w:t xml:space="preserve">4 </w:t>
      </w:r>
      <w:r w:rsidRPr="002275B4">
        <w:t>Самостоятельная работа студентов</w:t>
      </w:r>
      <w:bookmarkEnd w:id="3"/>
      <w:r>
        <w:t xml:space="preserve"> </w:t>
      </w:r>
    </w:p>
    <w:p w:rsidR="00DA1014" w:rsidRDefault="00DA1014" w:rsidP="00496F86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496F86" w:rsidRPr="002275B4" w:rsidRDefault="00496F86" w:rsidP="00496F86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Методические указания</w:t>
      </w:r>
    </w:p>
    <w:p w:rsidR="00496F86" w:rsidRPr="002275B4" w:rsidRDefault="00496F86" w:rsidP="00496F86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496F86" w:rsidRPr="006333BA" w:rsidRDefault="00496F86" w:rsidP="00496F86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>Самостоятельная работа студентов</w:t>
      </w:r>
      <w:r w:rsidR="00DA1014">
        <w:rPr>
          <w:rFonts w:eastAsia="Times New Roman"/>
          <w:szCs w:val="24"/>
          <w:lang w:eastAsia="ru-RU"/>
        </w:rPr>
        <w:t xml:space="preserve"> </w:t>
      </w:r>
      <w:r w:rsidRPr="006333BA">
        <w:rPr>
          <w:rFonts w:eastAsia="Times New Roman"/>
          <w:szCs w:val="24"/>
          <w:lang w:eastAsia="ru-RU"/>
        </w:rPr>
        <w:t>с</w:t>
      </w:r>
      <w:r w:rsidR="00DA1014">
        <w:rPr>
          <w:rFonts w:eastAsia="Times New Roman"/>
          <w:szCs w:val="24"/>
          <w:lang w:eastAsia="ru-RU"/>
        </w:rPr>
        <w:t>п</w:t>
      </w:r>
      <w:r w:rsidRPr="006333BA">
        <w:rPr>
          <w:rFonts w:eastAsia="Times New Roman"/>
          <w:szCs w:val="24"/>
          <w:lang w:eastAsia="ru-RU"/>
        </w:rPr>
        <w:t>о</w:t>
      </w:r>
      <w:r w:rsidR="00DA1014">
        <w:rPr>
          <w:rFonts w:eastAsia="Times New Roman"/>
          <w:szCs w:val="24"/>
          <w:lang w:eastAsia="ru-RU"/>
        </w:rPr>
        <w:t>с</w:t>
      </w:r>
      <w:r w:rsidRPr="006333BA">
        <w:rPr>
          <w:rFonts w:eastAsia="Times New Roman"/>
          <w:szCs w:val="24"/>
          <w:lang w:eastAsia="ru-RU"/>
        </w:rPr>
        <w:t>о</w:t>
      </w:r>
      <w:r w:rsidR="00DA1014">
        <w:rPr>
          <w:rFonts w:eastAsia="Times New Roman"/>
          <w:szCs w:val="24"/>
          <w:lang w:eastAsia="ru-RU"/>
        </w:rPr>
        <w:t>б</w:t>
      </w:r>
      <w:r w:rsidRPr="006333BA">
        <w:rPr>
          <w:rFonts w:eastAsia="Times New Roman"/>
          <w:szCs w:val="24"/>
          <w:lang w:eastAsia="ru-RU"/>
        </w:rPr>
        <w:t>ствует более глубокому усвоению изучаемого материала, формирует навыки исследовательской работы и ориентирует их на умение применять теоретические знания на практике</w:t>
      </w:r>
    </w:p>
    <w:p w:rsidR="00496F86" w:rsidRPr="006333BA" w:rsidRDefault="00496F86" w:rsidP="00496F86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 xml:space="preserve">Самостоятельная работа студентов – способ активного, целенаправленного приобретения студентом новых знаний и умений под учебно-методическим руководством  преподавателей. </w:t>
      </w:r>
    </w:p>
    <w:p w:rsidR="00496F86" w:rsidRPr="006333BA" w:rsidRDefault="00496F86" w:rsidP="004E2A9A">
      <w:pPr>
        <w:widowControl w:val="0"/>
        <w:autoSpaceDE w:val="0"/>
        <w:autoSpaceDN w:val="0"/>
        <w:adjustRightInd w:val="0"/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t>Задач</w:t>
      </w:r>
      <w:r w:rsidR="004E2A9A">
        <w:rPr>
          <w:rFonts w:eastAsia="Times New Roman"/>
          <w:b/>
          <w:szCs w:val="24"/>
          <w:lang w:eastAsia="ru-RU"/>
        </w:rPr>
        <w:t>и</w:t>
      </w:r>
      <w:r w:rsidRPr="006333BA">
        <w:rPr>
          <w:rFonts w:eastAsia="Times New Roman"/>
          <w:szCs w:val="24"/>
          <w:lang w:eastAsia="ru-RU"/>
        </w:rPr>
        <w:t xml:space="preserve"> </w:t>
      </w:r>
      <w:r w:rsidR="004E2A9A">
        <w:rPr>
          <w:rFonts w:eastAsia="Times New Roman"/>
          <w:szCs w:val="24"/>
          <w:lang w:eastAsia="ru-RU"/>
        </w:rPr>
        <w:t xml:space="preserve">самостоятельной работы в ее различных формах: </w:t>
      </w:r>
    </w:p>
    <w:p w:rsidR="00496F86" w:rsidRPr="006333BA" w:rsidRDefault="00496F86" w:rsidP="00496F86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 xml:space="preserve">- научить работать с учебной </w:t>
      </w:r>
      <w:r w:rsidR="004E2A9A">
        <w:rPr>
          <w:rFonts w:eastAsia="Times New Roman"/>
          <w:szCs w:val="24"/>
          <w:lang w:eastAsia="ru-RU"/>
        </w:rPr>
        <w:t xml:space="preserve">и научной </w:t>
      </w:r>
      <w:r w:rsidRPr="006333BA">
        <w:rPr>
          <w:rFonts w:eastAsia="Times New Roman"/>
          <w:szCs w:val="24"/>
          <w:lang w:eastAsia="ru-RU"/>
        </w:rPr>
        <w:t>литературой;</w:t>
      </w:r>
    </w:p>
    <w:p w:rsidR="00496F86" w:rsidRPr="006333BA" w:rsidRDefault="00496F86" w:rsidP="00496F86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 xml:space="preserve">- </w:t>
      </w:r>
      <w:r w:rsidR="004E2A9A">
        <w:rPr>
          <w:rFonts w:eastAsia="Times New Roman"/>
          <w:szCs w:val="24"/>
          <w:lang w:eastAsia="ru-RU"/>
        </w:rPr>
        <w:t>выработать навыки самостоятельной аналитической работы с художественными текстами;</w:t>
      </w:r>
    </w:p>
    <w:p w:rsidR="00496F86" w:rsidRPr="006333BA" w:rsidRDefault="00496F86" w:rsidP="00496F86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 xml:space="preserve">- стимулировать профессиональный рост студентов, воспитывать творческую активность и инициативу. </w:t>
      </w:r>
    </w:p>
    <w:p w:rsidR="00496F86" w:rsidRPr="006333BA" w:rsidRDefault="00496F86" w:rsidP="00496F86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>Самостоятельная работа студентов предполагает:</w:t>
      </w:r>
    </w:p>
    <w:p w:rsidR="00496F86" w:rsidRDefault="00496F86" w:rsidP="00496F86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 xml:space="preserve">- подготовку к занятиям (изучение лекционного материала, чтение рекомендуемой литературы, ответы на вопросы, решение задач и т.д.); </w:t>
      </w:r>
    </w:p>
    <w:p w:rsidR="004E2A9A" w:rsidRPr="006333BA" w:rsidRDefault="004E2A9A" w:rsidP="00496F86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написание требуемых учебным планом работ;</w:t>
      </w:r>
    </w:p>
    <w:p w:rsidR="00496F86" w:rsidRPr="006333BA" w:rsidRDefault="00496F86" w:rsidP="00496F86">
      <w:pPr>
        <w:ind w:firstLine="425"/>
        <w:jc w:val="both"/>
        <w:rPr>
          <w:rFonts w:eastAsia="Times New Roman"/>
          <w:b/>
          <w:bCs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>- подготовку к зачету</w:t>
      </w:r>
      <w:r w:rsidR="004E2A9A">
        <w:rPr>
          <w:rFonts w:eastAsia="Times New Roman"/>
          <w:szCs w:val="24"/>
          <w:lang w:eastAsia="ru-RU"/>
        </w:rPr>
        <w:t>, экзамену</w:t>
      </w:r>
      <w:r w:rsidRPr="006333BA">
        <w:rPr>
          <w:rFonts w:eastAsia="Times New Roman"/>
          <w:szCs w:val="24"/>
          <w:lang w:eastAsia="ru-RU"/>
        </w:rPr>
        <w:t xml:space="preserve">. </w:t>
      </w:r>
      <w:r w:rsidRPr="006333BA">
        <w:rPr>
          <w:rFonts w:eastAsia="Times New Roman"/>
          <w:b/>
          <w:bCs/>
          <w:szCs w:val="24"/>
          <w:lang w:eastAsia="ru-RU"/>
        </w:rPr>
        <w:t xml:space="preserve"> </w:t>
      </w:r>
    </w:p>
    <w:p w:rsidR="00496F86" w:rsidRPr="006333BA" w:rsidRDefault="00496F86" w:rsidP="00496F86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 xml:space="preserve">Условно самостоятельную работу студентов можно разделить на </w:t>
      </w:r>
      <w:r w:rsidRPr="006333BA">
        <w:rPr>
          <w:rFonts w:eastAsia="Times New Roman"/>
          <w:i/>
          <w:szCs w:val="24"/>
          <w:lang w:eastAsia="ru-RU"/>
        </w:rPr>
        <w:t>обязательную</w:t>
      </w:r>
      <w:r w:rsidRPr="006333BA">
        <w:rPr>
          <w:rFonts w:eastAsia="Times New Roman"/>
          <w:szCs w:val="24"/>
          <w:lang w:eastAsia="ru-RU"/>
        </w:rPr>
        <w:t xml:space="preserve"> и </w:t>
      </w:r>
      <w:r w:rsidRPr="006333BA">
        <w:rPr>
          <w:rFonts w:eastAsia="Times New Roman"/>
          <w:i/>
          <w:szCs w:val="24"/>
          <w:lang w:eastAsia="ru-RU"/>
        </w:rPr>
        <w:t>контролируемую</w:t>
      </w:r>
      <w:r w:rsidRPr="006333BA">
        <w:rPr>
          <w:rFonts w:eastAsia="Times New Roman"/>
          <w:szCs w:val="24"/>
          <w:lang w:eastAsia="ru-RU"/>
        </w:rPr>
        <w:t xml:space="preserve">. </w:t>
      </w:r>
      <w:r w:rsidRPr="006333BA">
        <w:rPr>
          <w:rFonts w:eastAsia="Times New Roman"/>
          <w:i/>
          <w:szCs w:val="24"/>
          <w:lang w:eastAsia="ru-RU"/>
        </w:rPr>
        <w:t>Обязательная</w:t>
      </w:r>
      <w:r w:rsidRPr="006333BA">
        <w:rPr>
          <w:rFonts w:eastAsia="Times New Roman"/>
          <w:szCs w:val="24"/>
          <w:lang w:eastAsia="ru-RU"/>
        </w:rPr>
        <w:t xml:space="preserve"> самостоятельная работа обеспечивает подготовку студента к текущим аудиторным занятиям. Результаты этой подготовки проявляются в активности студента на занятиях и качественном уровне сделанных докладов, выполненных контрольных работ, тестовых заданий и др. форм текущего контроля.</w:t>
      </w:r>
    </w:p>
    <w:p w:rsidR="00496F86" w:rsidRPr="006333BA" w:rsidRDefault="00496F86" w:rsidP="00496F86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i/>
          <w:szCs w:val="24"/>
          <w:lang w:eastAsia="ru-RU"/>
        </w:rPr>
        <w:t>Контролируемая</w:t>
      </w:r>
      <w:r w:rsidRPr="006333BA">
        <w:rPr>
          <w:rFonts w:eastAsia="Times New Roman"/>
          <w:szCs w:val="24"/>
          <w:lang w:eastAsia="ru-RU"/>
        </w:rPr>
        <w:t xml:space="preserve"> самостоятельная работа направлена на углубление и закрепление знаний студента, развитие аналитических навыков по направлениям учебной дисциплины. Подведение итогов и оценка результатов форм самостоятельной работы осуществляется во время контактных часов с преподавателем.  </w:t>
      </w:r>
    </w:p>
    <w:p w:rsidR="00496F86" w:rsidRPr="006333BA" w:rsidRDefault="00496F86" w:rsidP="00496F86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 xml:space="preserve">Баллы, полученные студентом по результатам самостоятельной работы, формируют его </w:t>
      </w:r>
      <w:r w:rsidRPr="006333BA">
        <w:rPr>
          <w:rFonts w:eastAsia="Times New Roman"/>
          <w:i/>
          <w:szCs w:val="24"/>
          <w:lang w:eastAsia="ru-RU"/>
        </w:rPr>
        <w:t>рейтинговую оценку текущей успеваемости</w:t>
      </w:r>
      <w:r w:rsidRPr="006333BA">
        <w:rPr>
          <w:rFonts w:eastAsia="Times New Roman"/>
          <w:szCs w:val="24"/>
          <w:lang w:eastAsia="ru-RU"/>
        </w:rPr>
        <w:t xml:space="preserve"> по дисциплине.</w:t>
      </w:r>
    </w:p>
    <w:p w:rsidR="00496F86" w:rsidRPr="006333BA" w:rsidRDefault="00496F86" w:rsidP="00496F86">
      <w:pPr>
        <w:ind w:firstLine="425"/>
        <w:jc w:val="both"/>
        <w:rPr>
          <w:rFonts w:eastAsia="Times New Roman"/>
          <w:color w:val="000000"/>
          <w:spacing w:val="1"/>
          <w:szCs w:val="24"/>
          <w:lang w:eastAsia="ru-RU"/>
        </w:rPr>
      </w:pPr>
      <w:r w:rsidRPr="006333BA">
        <w:rPr>
          <w:rFonts w:eastAsia="Times New Roman"/>
          <w:color w:val="000000"/>
          <w:spacing w:val="1"/>
          <w:szCs w:val="24"/>
          <w:lang w:eastAsia="ru-RU"/>
        </w:rPr>
        <w:tab/>
        <w:t>Рейтинг студента определяется путем суммирования баллов по результатам выполнения практикума. Основными критериями рейтинга являются:</w:t>
      </w:r>
    </w:p>
    <w:p w:rsidR="00496F86" w:rsidRPr="006333BA" w:rsidRDefault="00496F86" w:rsidP="004F3156">
      <w:pPr>
        <w:numPr>
          <w:ilvl w:val="0"/>
          <w:numId w:val="1"/>
        </w:numPr>
        <w:ind w:left="0"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>Посещаемость семинарских занятий Выполнение заданий.</w:t>
      </w:r>
    </w:p>
    <w:p w:rsidR="00496F86" w:rsidRPr="006333BA" w:rsidRDefault="00496F86" w:rsidP="004F3156">
      <w:pPr>
        <w:numPr>
          <w:ilvl w:val="0"/>
          <w:numId w:val="1"/>
        </w:numPr>
        <w:ind w:left="0"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>Выполнение заданий КСР.</w:t>
      </w:r>
    </w:p>
    <w:p w:rsidR="00496F86" w:rsidRPr="006333BA" w:rsidRDefault="00496F86" w:rsidP="004F3156">
      <w:pPr>
        <w:numPr>
          <w:ilvl w:val="0"/>
          <w:numId w:val="1"/>
        </w:numPr>
        <w:ind w:left="0"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 xml:space="preserve">Ответ на семинарском занятии. </w:t>
      </w:r>
    </w:p>
    <w:p w:rsidR="00496F86" w:rsidRPr="006333BA" w:rsidRDefault="00496F86" w:rsidP="004F3156">
      <w:pPr>
        <w:numPr>
          <w:ilvl w:val="0"/>
          <w:numId w:val="1"/>
        </w:numPr>
        <w:ind w:left="0"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>Своевременность выполнения работ.</w:t>
      </w:r>
    </w:p>
    <w:p w:rsidR="00496F86" w:rsidRPr="006333BA" w:rsidRDefault="00496F86" w:rsidP="004E2A9A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 xml:space="preserve">КСР вводится в технологию обучения с целью формирования у студентов умения и навыков в приобретении и постоянном пополнении своих профессиональных знаний. </w:t>
      </w:r>
    </w:p>
    <w:p w:rsidR="00496F86" w:rsidRPr="006333BA" w:rsidRDefault="00496F86" w:rsidP="00496F86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 xml:space="preserve">Возникающие трудности при выполнении заданий КСР могут быть обсуждены с преподавателем в дни консультаций. </w:t>
      </w:r>
    </w:p>
    <w:p w:rsidR="00496F86" w:rsidRPr="006333BA" w:rsidRDefault="00496F86" w:rsidP="00496F86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 xml:space="preserve">Форма контроля выполнения КСР: письменная работа по </w:t>
      </w:r>
      <w:r w:rsidR="004E2A9A">
        <w:rPr>
          <w:rFonts w:eastAsia="Times New Roman"/>
          <w:szCs w:val="24"/>
          <w:lang w:eastAsia="ru-RU"/>
        </w:rPr>
        <w:t xml:space="preserve">заданной </w:t>
      </w:r>
      <w:r w:rsidRPr="006333BA">
        <w:rPr>
          <w:rFonts w:eastAsia="Times New Roman"/>
          <w:szCs w:val="24"/>
          <w:lang w:eastAsia="ru-RU"/>
        </w:rPr>
        <w:t>теме,  презентация доклада, тестирование, подготовка и сдача реферата и др.</w:t>
      </w:r>
    </w:p>
    <w:p w:rsidR="00496F86" w:rsidRPr="006333BA" w:rsidRDefault="00496F86" w:rsidP="00496F86">
      <w:pPr>
        <w:ind w:firstLine="709"/>
        <w:jc w:val="both"/>
        <w:rPr>
          <w:b/>
          <w:caps/>
          <w:szCs w:val="24"/>
        </w:rPr>
      </w:pPr>
    </w:p>
    <w:p w:rsidR="00496F86" w:rsidRPr="006333BA" w:rsidRDefault="00496F86" w:rsidP="00496F86">
      <w:pPr>
        <w:ind w:firstLine="426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t>Форма проведения КСР:</w:t>
      </w:r>
      <w:r w:rsidRPr="006333BA">
        <w:rPr>
          <w:rFonts w:eastAsia="Times New Roman"/>
          <w:szCs w:val="24"/>
          <w:lang w:eastAsia="ru-RU"/>
        </w:rPr>
        <w:t xml:space="preserve"> самостоятельная. Студенты оформляют выполненную работу в виде реферата и</w:t>
      </w:r>
      <w:r w:rsidR="003F04D3">
        <w:rPr>
          <w:rFonts w:eastAsia="Times New Roman"/>
          <w:szCs w:val="24"/>
          <w:lang w:eastAsia="ru-RU"/>
        </w:rPr>
        <w:t xml:space="preserve"> / или</w:t>
      </w:r>
      <w:r w:rsidRPr="006333BA">
        <w:rPr>
          <w:rFonts w:eastAsia="Times New Roman"/>
          <w:szCs w:val="24"/>
          <w:lang w:eastAsia="ru-RU"/>
        </w:rPr>
        <w:t xml:space="preserve"> презентации по каждой теме и представляют полученный материал для обсуждения</w:t>
      </w:r>
      <w:r w:rsidR="003F04D3">
        <w:rPr>
          <w:rFonts w:eastAsia="Times New Roman"/>
          <w:szCs w:val="24"/>
          <w:lang w:eastAsia="ru-RU"/>
        </w:rPr>
        <w:t xml:space="preserve"> в группе либо для проверки преподавателем</w:t>
      </w:r>
      <w:r w:rsidRPr="006333BA">
        <w:rPr>
          <w:rFonts w:eastAsia="Times New Roman"/>
          <w:szCs w:val="24"/>
          <w:lang w:eastAsia="ru-RU"/>
        </w:rPr>
        <w:t xml:space="preserve">. </w:t>
      </w:r>
    </w:p>
    <w:p w:rsidR="003F04D3" w:rsidRDefault="003F04D3" w:rsidP="00496F86">
      <w:pPr>
        <w:tabs>
          <w:tab w:val="left" w:pos="0"/>
          <w:tab w:val="left" w:pos="993"/>
          <w:tab w:val="left" w:pos="1560"/>
          <w:tab w:val="left" w:pos="1843"/>
        </w:tabs>
        <w:ind w:firstLine="709"/>
        <w:jc w:val="both"/>
        <w:rPr>
          <w:rFonts w:eastAsia="Times New Roman"/>
          <w:b/>
          <w:szCs w:val="24"/>
          <w:lang w:eastAsia="ru-RU"/>
        </w:rPr>
      </w:pPr>
    </w:p>
    <w:p w:rsidR="003F04D3" w:rsidRDefault="003F04D3" w:rsidP="00496F86">
      <w:pPr>
        <w:tabs>
          <w:tab w:val="left" w:pos="0"/>
          <w:tab w:val="left" w:pos="993"/>
          <w:tab w:val="left" w:pos="1560"/>
          <w:tab w:val="left" w:pos="1843"/>
        </w:tabs>
        <w:ind w:firstLine="709"/>
        <w:jc w:val="both"/>
        <w:rPr>
          <w:rFonts w:eastAsia="Times New Roman"/>
          <w:b/>
          <w:szCs w:val="24"/>
          <w:lang w:eastAsia="ru-RU"/>
        </w:rPr>
      </w:pPr>
    </w:p>
    <w:p w:rsidR="003F04D3" w:rsidRPr="00564526" w:rsidRDefault="003F04D3" w:rsidP="003F04D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КСР 1. Реферирование </w:t>
      </w:r>
      <w:r w:rsidR="00564526">
        <w:rPr>
          <w:b/>
          <w:sz w:val="28"/>
          <w:szCs w:val="28"/>
        </w:rPr>
        <w:t xml:space="preserve">филологической </w:t>
      </w:r>
      <w:r>
        <w:rPr>
          <w:b/>
          <w:sz w:val="28"/>
          <w:szCs w:val="28"/>
        </w:rPr>
        <w:t>научной статьи</w:t>
      </w:r>
      <w:r w:rsidR="00564526">
        <w:rPr>
          <w:b/>
          <w:sz w:val="28"/>
          <w:szCs w:val="28"/>
        </w:rPr>
        <w:t xml:space="preserve"> о русской литературе рубежа XIX – ХХ веков</w:t>
      </w:r>
    </w:p>
    <w:p w:rsidR="00564526" w:rsidRDefault="00564526" w:rsidP="00564526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t>Цель</w:t>
      </w:r>
      <w:r w:rsidRPr="006333BA">
        <w:rPr>
          <w:rFonts w:eastAsia="Times New Roman"/>
          <w:szCs w:val="24"/>
          <w:lang w:eastAsia="ru-RU"/>
        </w:rPr>
        <w:t>:</w:t>
      </w:r>
      <w:r>
        <w:rPr>
          <w:rFonts w:eastAsia="Times New Roman"/>
          <w:szCs w:val="24"/>
          <w:lang w:eastAsia="ru-RU"/>
        </w:rPr>
        <w:t xml:space="preserve"> </w:t>
      </w:r>
    </w:p>
    <w:p w:rsidR="00564526" w:rsidRDefault="00564526" w:rsidP="00564526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выработка навыков реферирования;</w:t>
      </w:r>
    </w:p>
    <w:p w:rsidR="00564526" w:rsidRPr="006333BA" w:rsidRDefault="00564526" w:rsidP="00564526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углубление знаний студентов через знакомство с современными исследованиями;</w:t>
      </w:r>
    </w:p>
    <w:p w:rsidR="00564526" w:rsidRPr="006333BA" w:rsidRDefault="00564526" w:rsidP="00564526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инициирование собственного научного творчества студентов</w:t>
      </w:r>
      <w:r w:rsidRPr="006333BA">
        <w:rPr>
          <w:rFonts w:eastAsia="Times New Roman"/>
          <w:szCs w:val="24"/>
          <w:lang w:eastAsia="ru-RU"/>
        </w:rPr>
        <w:t>.</w:t>
      </w:r>
    </w:p>
    <w:p w:rsidR="00564526" w:rsidRPr="006333BA" w:rsidRDefault="00564526" w:rsidP="00564526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t>Форма проведения КСР</w:t>
      </w:r>
      <w:r w:rsidRPr="006333BA">
        <w:rPr>
          <w:rFonts w:eastAsia="Times New Roman"/>
          <w:szCs w:val="24"/>
          <w:lang w:eastAsia="ru-RU"/>
        </w:rPr>
        <w:t xml:space="preserve">: самостоятельная. Студенты оформляют выполненную работу в виде реферата и представляют </w:t>
      </w:r>
      <w:r>
        <w:rPr>
          <w:rFonts w:eastAsia="Times New Roman"/>
          <w:szCs w:val="24"/>
          <w:lang w:eastAsia="ru-RU"/>
        </w:rPr>
        <w:t>преподавателю для проверки и анализа</w:t>
      </w:r>
      <w:r w:rsidRPr="006333BA">
        <w:rPr>
          <w:rFonts w:eastAsia="Times New Roman"/>
          <w:szCs w:val="24"/>
          <w:lang w:eastAsia="ru-RU"/>
        </w:rPr>
        <w:t xml:space="preserve">. </w:t>
      </w:r>
    </w:p>
    <w:p w:rsidR="00564526" w:rsidRPr="006333BA" w:rsidRDefault="00564526" w:rsidP="00564526">
      <w:pPr>
        <w:ind w:firstLine="425"/>
        <w:jc w:val="both"/>
        <w:rPr>
          <w:rFonts w:eastAsia="Times New Roman"/>
          <w:b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t xml:space="preserve">Краткие методические рекомендации: </w:t>
      </w:r>
    </w:p>
    <w:p w:rsidR="00564526" w:rsidRDefault="00564526" w:rsidP="00564526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Для выполнения работы необходимо тщательное изучение литературного явления, которому посвящена статья. Обязательно чтение учебных пособий по данной теме, ознакомление с рассматриваемыми в статье художественными произведениями.</w:t>
      </w:r>
    </w:p>
    <w:p w:rsidR="00564526" w:rsidRDefault="00564526" w:rsidP="00564526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Оценивается умение студента выделять главное и отбрасывать второстепенное, системно и логично излагать материал.</w:t>
      </w:r>
    </w:p>
    <w:p w:rsidR="00564526" w:rsidRPr="006333BA" w:rsidRDefault="00564526" w:rsidP="00564526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Важной частью работы является собственное высказывание студента по теме статьи, демонстрирующее осознанное изложение ее сути.</w:t>
      </w:r>
    </w:p>
    <w:p w:rsidR="00564526" w:rsidRPr="006333BA" w:rsidRDefault="00564526" w:rsidP="00564526">
      <w:pPr>
        <w:ind w:firstLine="425"/>
        <w:jc w:val="both"/>
        <w:rPr>
          <w:rFonts w:eastAsia="Times New Roman"/>
          <w:b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t xml:space="preserve">Задания для выполнения работы: </w:t>
      </w:r>
    </w:p>
    <w:p w:rsidR="00564526" w:rsidRPr="006333BA" w:rsidRDefault="00564526" w:rsidP="00564526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>1.</w:t>
      </w:r>
      <w:r>
        <w:rPr>
          <w:rFonts w:eastAsia="Times New Roman"/>
          <w:szCs w:val="24"/>
          <w:lang w:eastAsia="ru-RU"/>
        </w:rPr>
        <w:t xml:space="preserve"> Кратко и систематизировано передайте содержание научной статьи (форма – на выбор студента: различные виды планов, тезисы и др</w:t>
      </w:r>
      <w:r w:rsidRPr="006333BA">
        <w:rPr>
          <w:rFonts w:eastAsia="Times New Roman"/>
          <w:szCs w:val="24"/>
          <w:lang w:eastAsia="ru-RU"/>
        </w:rPr>
        <w:t>.</w:t>
      </w:r>
      <w:r>
        <w:rPr>
          <w:rFonts w:eastAsia="Times New Roman"/>
          <w:szCs w:val="24"/>
          <w:lang w:eastAsia="ru-RU"/>
        </w:rPr>
        <w:t>).</w:t>
      </w:r>
    </w:p>
    <w:p w:rsidR="00564526" w:rsidRPr="006333BA" w:rsidRDefault="00564526" w:rsidP="00564526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>2.</w:t>
      </w:r>
      <w:r>
        <w:rPr>
          <w:rFonts w:eastAsia="Times New Roman"/>
          <w:szCs w:val="24"/>
          <w:lang w:eastAsia="ru-RU"/>
        </w:rPr>
        <w:t xml:space="preserve"> Сформулируйте собственную трактовку изложенного в статье, оцените научный вклад реферируемой работы и ее актуальность</w:t>
      </w:r>
      <w:r w:rsidRPr="006333BA">
        <w:rPr>
          <w:rFonts w:eastAsia="Times New Roman"/>
          <w:szCs w:val="24"/>
          <w:lang w:eastAsia="ru-RU"/>
        </w:rPr>
        <w:t>.</w:t>
      </w:r>
    </w:p>
    <w:p w:rsidR="00564526" w:rsidRPr="00564526" w:rsidRDefault="00564526" w:rsidP="003F04D3">
      <w:pPr>
        <w:rPr>
          <w:szCs w:val="24"/>
        </w:rPr>
      </w:pPr>
    </w:p>
    <w:p w:rsidR="003F04D3" w:rsidRPr="003F04D3" w:rsidRDefault="003F04D3" w:rsidP="003F04D3">
      <w:pPr>
        <w:rPr>
          <w:szCs w:val="24"/>
          <w:lang w:val="be-BY"/>
        </w:rPr>
      </w:pPr>
      <w:r w:rsidRPr="00D7441C">
        <w:rPr>
          <w:b/>
          <w:szCs w:val="24"/>
          <w:lang w:val="be-BY"/>
        </w:rPr>
        <w:t>Список статей для реферирования</w:t>
      </w:r>
      <w:r w:rsidRPr="003F04D3">
        <w:rPr>
          <w:szCs w:val="24"/>
          <w:lang w:val="be-BY"/>
        </w:rPr>
        <w:t>:</w:t>
      </w:r>
    </w:p>
    <w:p w:rsidR="003F04D3" w:rsidRPr="003F04D3" w:rsidRDefault="003F04D3" w:rsidP="003F04D3">
      <w:pPr>
        <w:rPr>
          <w:szCs w:val="24"/>
          <w:lang w:val="be-BY"/>
        </w:rPr>
      </w:pP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Абишева У.К. «Бытие сквозь быт» (к проблеме эволюции творчества И.С. Шмелева 1900 – 1910-х годов) // Вестник МГУ. Серия 9. – 2004. – № 2. – С. 80 – 96.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>Акулова А.С. Значение структуры ложного узнавания в аспекте проблемы единства автора и текста // Вестник МГУ. Серия 9. – 2006. – № 5. – С. 116 – 127.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>Бунина С.Н. О футуристическом мифотворчестве Е. Гуро // Вестник МГУ. Серия 9. – 2006. – № 1. – С. 84 – 96.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>Едошина И.А. Вас. Розанов как мифологема русской культуры ХХ века // Вестник МГУ. Серия 9. – 2006. – № 4. – С. 73 – 82.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>Иванова Т.Ф. Традиции европейской средневековой поэзии в цикле А.А. Блока «Стихи о Прекрасной Даме» // Вестник МГУ. Серия 9. Филология. – 2008. – № 2. – С. 95 – 102.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  <w:lang w:val="be-BY"/>
        </w:rPr>
      </w:pPr>
      <w:r w:rsidRPr="003F04D3">
        <w:rPr>
          <w:szCs w:val="24"/>
        </w:rPr>
        <w:t xml:space="preserve">Капцев В.А. Мотив </w:t>
      </w:r>
      <w:r w:rsidRPr="003F04D3">
        <w:rPr>
          <w:szCs w:val="24"/>
          <w:lang w:val="en-US"/>
        </w:rPr>
        <w:t>C</w:t>
      </w:r>
      <w:r w:rsidRPr="003F04D3">
        <w:rPr>
          <w:szCs w:val="24"/>
        </w:rPr>
        <w:t>удьбы в драматургии Иннокентия Анненского // Вес</w:t>
      </w:r>
      <w:r w:rsidRPr="003F04D3">
        <w:rPr>
          <w:szCs w:val="24"/>
          <w:lang w:val="be-BY"/>
        </w:rPr>
        <w:t>нік БДУ. Серыя 4. – 2001. – № 3. – С. 44 – 49.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>Квачан Л.Л. Литературная метакритика Владимира Соловьева // Вес</w:t>
      </w:r>
      <w:r w:rsidRPr="003F04D3">
        <w:rPr>
          <w:szCs w:val="24"/>
          <w:lang w:val="be-BY"/>
        </w:rPr>
        <w:t xml:space="preserve">нік БДУ. Серыя 4.  – 2006. </w:t>
      </w:r>
      <w:r w:rsidRPr="003F04D3">
        <w:rPr>
          <w:szCs w:val="24"/>
        </w:rPr>
        <w:t>– № 1. – С. 19 – 23.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>Квачан Л.Л. Метафизическая модель мира как основа предсимволистской поэзии Вл. Соловьева // Весн</w:t>
      </w:r>
      <w:r w:rsidRPr="003F04D3">
        <w:rPr>
          <w:szCs w:val="24"/>
          <w:lang w:val="be-BY"/>
        </w:rPr>
        <w:t>і</w:t>
      </w:r>
      <w:r w:rsidRPr="003F04D3">
        <w:rPr>
          <w:szCs w:val="24"/>
        </w:rPr>
        <w:t>к БДУ. Серыя 4. – 2005. – № 2. – С. 80 – 85.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>Колобаева Л.А. Анненский-драматург // Вестник МГУ. Серия 9. – 2005. – № 5. – С. 9 – 21.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Колобаева Л.А. Русский эрос: философия и поэтика любви в романе начала и конца ХХ в. // Вестник МГУ. Серия 9. – 2001. – № 6. – С. 43 – 60.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Колобаева Л.А. Связь времен: Иосиф Бродский и Серебряный век русской литературы // Вестник МГУ. Серия 9. – 2002. – № 6. – С. 20 – 39.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Кузинова Е.А. Компаративные формы прилагательных в поэтическом дискурсе Анны Ахматовой // Вес</w:t>
      </w:r>
      <w:r w:rsidRPr="003F04D3">
        <w:rPr>
          <w:szCs w:val="24"/>
          <w:lang w:val="be-BY"/>
        </w:rPr>
        <w:t xml:space="preserve">нік БДУ. Серыя 4. – 2004. </w:t>
      </w:r>
      <w:r w:rsidRPr="003F04D3">
        <w:rPr>
          <w:szCs w:val="24"/>
        </w:rPr>
        <w:t>– № 2. – С. 85 – 90.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Култышева О.М. Д. Бурлюк и В. Маяковский: теоретические декларации и поэзия // Вестник МГУ. Серия 9. – 2005. – № 5. – С. 137 – 146.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lastRenderedPageBreak/>
        <w:t xml:space="preserve"> Лукьянова О.А. Звёздная азбука В.В. Хлебникова (графический аспект) // Вестник МГУ. Серия 9. Филология. – 2008. – № 1. – С. 51 – 55.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Малиновская Е.О. Сквозные мотивы пьесы Велимира Хлебникова «Госпожа Ленин» (1909, 1912) // В</w:t>
      </w:r>
      <w:r w:rsidRPr="003F04D3">
        <w:rPr>
          <w:szCs w:val="24"/>
          <w:lang w:val="be-BY"/>
        </w:rPr>
        <w:t xml:space="preserve">еснік БДУ. Серыя 4. – 2002. </w:t>
      </w:r>
      <w:r w:rsidRPr="003F04D3">
        <w:rPr>
          <w:szCs w:val="24"/>
        </w:rPr>
        <w:t>– № 2. – С. 17 – 21.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Марцинкевич Н.Э. Визуальный эквивалент поэтических текстов А. Блока // Весн</w:t>
      </w:r>
      <w:r w:rsidRPr="003F04D3">
        <w:rPr>
          <w:szCs w:val="24"/>
          <w:lang w:val="be-BY"/>
        </w:rPr>
        <w:t xml:space="preserve">ік БДУ. Серыя 4. – 2004. </w:t>
      </w:r>
      <w:r w:rsidRPr="003F04D3">
        <w:rPr>
          <w:szCs w:val="24"/>
        </w:rPr>
        <w:t>– № 1. – С. 27 – 32.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Михайлова М.В. Писательницы Серебряного века в литературном контексте эпохи // Вестник МГУ. Серия 9. – 2001. – № 1. – С. 35 – 44.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Михайлова М.В. Элементы «новейшего реализма» в поэтике рассказа В.Г. Короленко «Не страшное» // Вестник МГУ. Серия 9. – 2003. – № 4. – С. 18 – 26.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Неверова Т.А. Контекстуальная синонимия в языковой картине мира Д.С. Мережковского // Вестник МГУ. Серия 9. – 2007. – № 6. – С. 47 – 55.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Островская Е.С. Французские поэты в рецепции И. Анненского. Ш. Леконт де Лиль // Вестник МГУ. Серия 9. – 2005. – № 5. – С. 22 – 37.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Охотников Д.И. Эволюция образа смеха в творчестве А.А. Блока // Вестник МГУ. Серия 9. – 2005. – № 6. – С. 12 – 17.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Руднева Е.Г. «Я не думал о религиозном – тогда…» (о жанре «Неупиваемой чаши» И.С. Шмелева) // Вестник МГУ. Серия 9. – 2007. – № 1. – С. 74 – 81.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Сарычев Я.В. Психологизм В.В. Розанова // Вестник МГУ. Серия 9. – 2004. – № 5. – С. 59 – 69.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Семирская Т.В. Окказионализмы с семой времени в произведениях Велимира Хлебникова // Весн</w:t>
      </w:r>
      <w:r w:rsidRPr="003F04D3">
        <w:rPr>
          <w:szCs w:val="24"/>
          <w:lang w:val="be-BY"/>
        </w:rPr>
        <w:t xml:space="preserve">ік БДУ. Серыя 4. – 2005. </w:t>
      </w:r>
      <w:r w:rsidRPr="003F04D3">
        <w:rPr>
          <w:szCs w:val="24"/>
        </w:rPr>
        <w:t>– № 1. – С. 46 – 50.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Соколова Д.В. Поэтическая фауна Н.С. Гумилева // Вестник МГУ. Серия 9. – 2006. – № 1. – С. 129 – 137.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Федосеева Т.В. Вячеслав Иванов о роли хора в драматургии и театре (на материале теоретических работ и трагедий «Тантал», «Прометей») // Вес</w:t>
      </w:r>
      <w:r w:rsidRPr="003F04D3">
        <w:rPr>
          <w:szCs w:val="24"/>
          <w:lang w:val="be-BY"/>
        </w:rPr>
        <w:t>нік БДУ. Серыя 4. – 200</w:t>
      </w:r>
      <w:r w:rsidRPr="003F04D3">
        <w:rPr>
          <w:szCs w:val="24"/>
        </w:rPr>
        <w:t>2</w:t>
      </w:r>
      <w:r w:rsidRPr="003F04D3">
        <w:rPr>
          <w:szCs w:val="24"/>
          <w:lang w:val="be-BY"/>
        </w:rPr>
        <w:t xml:space="preserve">. </w:t>
      </w:r>
      <w:r w:rsidRPr="003F04D3">
        <w:rPr>
          <w:szCs w:val="24"/>
        </w:rPr>
        <w:t>– № 2. – С. 26 – 30.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</w:t>
      </w:r>
      <w:r w:rsidRPr="003F04D3">
        <w:rPr>
          <w:szCs w:val="24"/>
          <w:lang w:val="be-BY"/>
        </w:rPr>
        <w:t xml:space="preserve">Федосеева Т.В. </w:t>
      </w:r>
      <w:r w:rsidRPr="003F04D3">
        <w:rPr>
          <w:szCs w:val="24"/>
        </w:rPr>
        <w:t>Символ солнца в трагедии Вяч. Иванова «Тантал» (1905) // Весн</w:t>
      </w:r>
      <w:r w:rsidRPr="003F04D3">
        <w:rPr>
          <w:szCs w:val="24"/>
          <w:lang w:val="be-BY"/>
        </w:rPr>
        <w:t>ік</w:t>
      </w:r>
      <w:r w:rsidRPr="003F04D3">
        <w:rPr>
          <w:szCs w:val="24"/>
        </w:rPr>
        <w:t xml:space="preserve"> БДУ. Серыя 4. – 2004. – № 3. – С. 8 – 12.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  <w:lang w:val="be-BY"/>
        </w:rPr>
      </w:pPr>
      <w:r w:rsidRPr="003F04D3">
        <w:rPr>
          <w:szCs w:val="24"/>
        </w:rPr>
        <w:t xml:space="preserve"> </w:t>
      </w:r>
      <w:r w:rsidRPr="003F04D3">
        <w:rPr>
          <w:szCs w:val="24"/>
          <w:lang w:val="be-BY"/>
        </w:rPr>
        <w:t>Хаймович М.Л. Поэтика прозы В.В. Розанова 1912 – 1915 гг. // Веснік БДУ. Серыя 4. – 2001. – № 1. – С. 27 – 29.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Хализев В.Е. Завершение лирической трилогии А. Блока (цикл «О чем поет ветер») // Вестник МГУ. Серия 9. – 2004. – № 6. – С. 115 – 128.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Черненькова О.Б. Предметная детализация в поэзии Н.С. Гумилёва // Вестник МГУ. Серия 9. – 2001. – № 1. – С. 106 – 114.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Черненькова О.Б. Прошлое время в поэзии Н. Гумилева // Вестник МГУ. Серия 9. – 2003. – № 5. – С. 140 – 148.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Шульц С.А. Символический подтекст в пьесе Л.Н. Толстого «Власть тьмы» // Вестник МГУ. Серия 9. – 2001. – № 5. – С. 14 – 25.</w:t>
      </w:r>
    </w:p>
    <w:p w:rsidR="003F04D3" w:rsidRPr="003F04D3" w:rsidRDefault="003F04D3" w:rsidP="004F3156">
      <w:pPr>
        <w:numPr>
          <w:ilvl w:val="0"/>
          <w:numId w:val="6"/>
        </w:numPr>
        <w:rPr>
          <w:szCs w:val="24"/>
        </w:rPr>
      </w:pPr>
      <w:r w:rsidRPr="003F04D3">
        <w:rPr>
          <w:szCs w:val="24"/>
        </w:rPr>
        <w:t xml:space="preserve"> Щедракова О.Н. Функционирование категории вещи в поэзии Серебряного века // Вестник МГУ. Серия 9. – 2006. – № 6. – С. 61 – 76.</w:t>
      </w:r>
    </w:p>
    <w:p w:rsidR="003F04D3" w:rsidRDefault="003F04D3" w:rsidP="00496F86">
      <w:pPr>
        <w:tabs>
          <w:tab w:val="left" w:pos="0"/>
          <w:tab w:val="left" w:pos="993"/>
          <w:tab w:val="left" w:pos="1560"/>
          <w:tab w:val="left" w:pos="1843"/>
        </w:tabs>
        <w:ind w:firstLine="709"/>
        <w:jc w:val="both"/>
        <w:rPr>
          <w:rFonts w:eastAsia="Times New Roman"/>
          <w:b/>
          <w:szCs w:val="24"/>
          <w:lang w:eastAsia="ru-RU"/>
        </w:rPr>
      </w:pPr>
    </w:p>
    <w:p w:rsidR="0087768C" w:rsidRDefault="0087768C" w:rsidP="0087768C">
      <w:pPr>
        <w:rPr>
          <w:b/>
          <w:sz w:val="28"/>
          <w:szCs w:val="28"/>
        </w:rPr>
      </w:pPr>
      <w:r w:rsidRPr="008D37DA">
        <w:rPr>
          <w:b/>
          <w:sz w:val="28"/>
          <w:szCs w:val="28"/>
        </w:rPr>
        <w:t>КСР 2</w:t>
      </w:r>
      <w:r>
        <w:rPr>
          <w:b/>
          <w:sz w:val="28"/>
          <w:szCs w:val="28"/>
        </w:rPr>
        <w:t>. Тест.</w:t>
      </w:r>
    </w:p>
    <w:p w:rsidR="0087768C" w:rsidRDefault="0087768C" w:rsidP="0087768C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t>Цель</w:t>
      </w:r>
      <w:r w:rsidRPr="006333BA">
        <w:rPr>
          <w:rFonts w:eastAsia="Times New Roman"/>
          <w:szCs w:val="24"/>
          <w:lang w:eastAsia="ru-RU"/>
        </w:rPr>
        <w:t>:</w:t>
      </w:r>
      <w:r>
        <w:rPr>
          <w:rFonts w:eastAsia="Times New Roman"/>
          <w:szCs w:val="24"/>
          <w:lang w:eastAsia="ru-RU"/>
        </w:rPr>
        <w:t xml:space="preserve"> </w:t>
      </w:r>
    </w:p>
    <w:p w:rsidR="0087768C" w:rsidRDefault="0087768C" w:rsidP="0087768C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проверка </w:t>
      </w:r>
      <w:r w:rsidR="0053442F">
        <w:rPr>
          <w:rFonts w:eastAsia="Times New Roman"/>
          <w:szCs w:val="24"/>
          <w:lang w:eastAsia="ru-RU"/>
        </w:rPr>
        <w:t xml:space="preserve">и самопроверка </w:t>
      </w:r>
      <w:r>
        <w:rPr>
          <w:rFonts w:eastAsia="Times New Roman"/>
          <w:szCs w:val="24"/>
          <w:lang w:eastAsia="ru-RU"/>
        </w:rPr>
        <w:t>знаний студентов по материалу курса;</w:t>
      </w:r>
    </w:p>
    <w:p w:rsidR="0087768C" w:rsidRPr="006333BA" w:rsidRDefault="0087768C" w:rsidP="0087768C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</w:t>
      </w:r>
      <w:r w:rsidR="0053442F">
        <w:rPr>
          <w:rFonts w:eastAsia="Times New Roman"/>
          <w:szCs w:val="24"/>
          <w:lang w:eastAsia="ru-RU"/>
        </w:rPr>
        <w:t xml:space="preserve"> актуализация связей между литературными явлениями</w:t>
      </w:r>
      <w:r w:rsidRPr="006333BA">
        <w:rPr>
          <w:rFonts w:eastAsia="Times New Roman"/>
          <w:szCs w:val="24"/>
          <w:lang w:eastAsia="ru-RU"/>
        </w:rPr>
        <w:t>.</w:t>
      </w:r>
    </w:p>
    <w:p w:rsidR="0087768C" w:rsidRPr="006333BA" w:rsidRDefault="0087768C" w:rsidP="0087768C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t>Форма проведения КСР</w:t>
      </w:r>
      <w:r w:rsidRPr="006333BA">
        <w:rPr>
          <w:rFonts w:eastAsia="Times New Roman"/>
          <w:szCs w:val="24"/>
          <w:lang w:eastAsia="ru-RU"/>
        </w:rPr>
        <w:t>: самостоятельная</w:t>
      </w:r>
      <w:r w:rsidR="0053442F">
        <w:rPr>
          <w:rFonts w:eastAsia="Times New Roman"/>
          <w:szCs w:val="24"/>
          <w:lang w:eastAsia="ru-RU"/>
        </w:rPr>
        <w:t xml:space="preserve"> (тест e-university либо письменный тест в аудитории)</w:t>
      </w:r>
      <w:r w:rsidRPr="006333BA">
        <w:rPr>
          <w:rFonts w:eastAsia="Times New Roman"/>
          <w:szCs w:val="24"/>
          <w:lang w:eastAsia="ru-RU"/>
        </w:rPr>
        <w:t xml:space="preserve">. </w:t>
      </w:r>
    </w:p>
    <w:p w:rsidR="0087768C" w:rsidRPr="006333BA" w:rsidRDefault="0087768C" w:rsidP="0087768C">
      <w:pPr>
        <w:ind w:firstLine="425"/>
        <w:jc w:val="both"/>
        <w:rPr>
          <w:rFonts w:eastAsia="Times New Roman"/>
          <w:b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t xml:space="preserve">Краткие методические рекомендации: </w:t>
      </w:r>
    </w:p>
    <w:p w:rsidR="0087768C" w:rsidRPr="006333BA" w:rsidRDefault="0053442F" w:rsidP="0087768C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Успешное выполнение теста требует хорошего знакомства с теоретическим материалом курса и художественными текстами. Форма теста: закрытый, только один из ответов является верным.</w:t>
      </w:r>
    </w:p>
    <w:p w:rsidR="0087768C" w:rsidRPr="006333BA" w:rsidRDefault="0087768C" w:rsidP="0087768C">
      <w:pPr>
        <w:ind w:firstLine="425"/>
        <w:jc w:val="both"/>
        <w:rPr>
          <w:rFonts w:eastAsia="Times New Roman"/>
          <w:b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lastRenderedPageBreak/>
        <w:t xml:space="preserve">Задания для выполнения работы: </w:t>
      </w:r>
    </w:p>
    <w:p w:rsidR="0087768C" w:rsidRDefault="0053442F" w:rsidP="0087768C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Выберите верный ответ из нескольких предложенных.</w:t>
      </w:r>
    </w:p>
    <w:p w:rsidR="0053442F" w:rsidRDefault="0053442F" w:rsidP="0087768C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Default="0053442F" w:rsidP="0087768C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b/>
          <w:szCs w:val="24"/>
          <w:lang w:eastAsia="ru-RU"/>
        </w:rPr>
        <w:t>Примеры тестовых заданий</w:t>
      </w:r>
      <w:r>
        <w:rPr>
          <w:rFonts w:eastAsia="Times New Roman"/>
          <w:szCs w:val="24"/>
          <w:lang w:eastAsia="ru-RU"/>
        </w:rPr>
        <w:t>: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Как развивался реализм на рубеже веков?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утратил первостепенное значение в литературе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сохранил доминирующее значение, развивал тенденции, наметившиеся в XIX веке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активно развивался, вступая во взаимодействие с другими художественными системами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Какая художественная система формируется на рубеже XIX – ХХ веков?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романтизм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модернизм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реализм</w:t>
      </w:r>
    </w:p>
    <w:p w:rsid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Что такое эстетизм?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оценка явлений мира с точки зрения искусства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любовь к красивым предметам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стремление к формальному совершенству произведений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Какая из черт не характерна для литературы модернизма: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тенденция к культурному синтезу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стремление к объективности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обновление художественной формы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Какая из тенденций свойственна в равной степени модернизму и романтизму?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эксперимент с художественной формой произведений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двоемирие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жизнетворчество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Как можно охарактеризовать стиль рассказа И. Бунина «Антоновские яблоки»?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психологический реализм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импрессионизм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«плетение словес»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Откуда узнала Ольга Мещерская (И. Бунин «Легкое дыхание») о том, что «легкое дыхание» -- неотъемлемая часть женской красоты?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из книги XVIII века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из модного журнала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от старшей подруги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 чем видел И. Бунин причину бед России?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в устаревшем политическом устройстве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в неразвитости психики русского человека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в невезении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Кто из писателей был хозяином дома, где собирался литературный кружок «Среда»?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Н. Д. Телешов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М. Горький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Е.Н. Чириков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Каково основное убеждение Луки (М. Горький «На дне»)?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lastRenderedPageBreak/>
        <w:t>а) «человек – вот правда»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«во что веришь – то и есть»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«человек должен работать»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Какая фраза из романа М. Горького «Жизнь Клима Самгина» стала крылатой?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«Безумству храбрых поем мы песню»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«А был ли мальчик?»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«Человек – это звучит гордо»</w:t>
      </w:r>
    </w:p>
    <w:p w:rsid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Какая из героинь И. Куприна демонстрирует самоотверженность во имя любви?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Нина Зиненко («Молох»)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Олеся («Олеся»)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княгиня Вера Николаевна («Гранатовый браслет»)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Как назывался цикл публицистических статей М. Горького, написанных как отклик на революционные события 1917 года?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«Заметки о мещанстве»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«По Руси»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«Несвоевременные мысли»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Какое издательство было организовано М. Горьким в начале ХХ в.?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«Всемирная литература»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«Скорпион»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«Знание»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Какой из типов, сформировавшихся в русском реализм</w:t>
      </w:r>
      <w:r>
        <w:rPr>
          <w:rFonts w:eastAsia="Times New Roman"/>
          <w:szCs w:val="24"/>
          <w:lang w:eastAsia="ru-RU"/>
        </w:rPr>
        <w:t>е</w:t>
      </w:r>
      <w:r w:rsidRPr="0053442F">
        <w:rPr>
          <w:rFonts w:eastAsia="Times New Roman"/>
          <w:szCs w:val="24"/>
          <w:lang w:eastAsia="ru-RU"/>
        </w:rPr>
        <w:t>, нашел воплощение в творчестве И. Шмелева 1906 – 1914 годов?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«маленький человек»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«лишний человек»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«подпольный человек»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Кто из названных персонажей не присутствует при рождении Человека (Л. Андреев «Жизнь Человека»)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Некто в сером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старушки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повествователь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Как изображали деревню новокрестьянские поэты?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идеализированно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натуралистически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критически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Какое искусство можно считать эталонным для символистов?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живопись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архитектура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музыка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Кто из поэтов и входил в число эгофутуристов, и посещал «Цех поэтов»?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К. Олимпов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Г. Иванов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В. Нарбут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lastRenderedPageBreak/>
        <w:t>Кто шествует перед 12 красноармейцами в поэме А. Блока «Двенадцать»?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В.И. Ленин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Иисус Христос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«писатель-вития»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Как образно назвал А. Блок составленное им трехтомное «собрание стихотворений»?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«трилогия вочеловечения»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«песня Судьбы»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«стихи о Прекрасной Даме»</w:t>
      </w:r>
    </w:p>
    <w:p w:rsid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Как А. Белый обозначил жанр своих произведений, основанных на синтезе литературы и музыки?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«Симфонии»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«Сонаты»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«Пассакалии»</w:t>
      </w:r>
    </w:p>
    <w:p w:rsid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С чем боролись акмеисты (Н. Гумилев «Наследие символизма и акмеизм»)?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с небытием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с разорванностью земного и «иного» миров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с пошлостью «толпы»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Какой поэтический кружок стал основой для формирования школы акмеистов?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«Академия стиха»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«Перекресток»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«Цех поэтов»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Какое из названий не относится к группе кубофутуристов?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а) «будетляне»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б) «Центрифуга»</w:t>
      </w:r>
    </w:p>
    <w:p w:rsidR="0053442F" w:rsidRPr="0053442F" w:rsidRDefault="0053442F" w:rsidP="0053442F">
      <w:pPr>
        <w:ind w:firstLine="425"/>
        <w:jc w:val="both"/>
        <w:rPr>
          <w:rFonts w:eastAsia="Times New Roman"/>
          <w:szCs w:val="24"/>
          <w:lang w:eastAsia="ru-RU"/>
        </w:rPr>
      </w:pPr>
      <w:r w:rsidRPr="0053442F">
        <w:rPr>
          <w:rFonts w:eastAsia="Times New Roman"/>
          <w:szCs w:val="24"/>
          <w:lang w:eastAsia="ru-RU"/>
        </w:rPr>
        <w:t>в) «Гилея»</w:t>
      </w:r>
    </w:p>
    <w:p w:rsidR="0053442F" w:rsidRPr="006333BA" w:rsidRDefault="0053442F" w:rsidP="0087768C">
      <w:pPr>
        <w:ind w:firstLine="425"/>
        <w:jc w:val="both"/>
        <w:rPr>
          <w:rFonts w:eastAsia="Times New Roman"/>
          <w:szCs w:val="24"/>
          <w:lang w:eastAsia="ru-RU"/>
        </w:rPr>
      </w:pPr>
    </w:p>
    <w:p w:rsidR="0087768C" w:rsidRDefault="0087768C" w:rsidP="0087768C">
      <w:pPr>
        <w:rPr>
          <w:sz w:val="28"/>
          <w:szCs w:val="28"/>
        </w:rPr>
      </w:pPr>
    </w:p>
    <w:p w:rsidR="00C44AF9" w:rsidRPr="006F35C4" w:rsidRDefault="00EE23C5" w:rsidP="00C44AF9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КСР 3.</w:t>
      </w:r>
      <w:r w:rsidR="00C44AF9" w:rsidRPr="006F35C4">
        <w:rPr>
          <w:b/>
          <w:sz w:val="28"/>
          <w:szCs w:val="28"/>
        </w:rPr>
        <w:t xml:space="preserve"> Письменная работа: анализ художественного текста</w:t>
      </w:r>
    </w:p>
    <w:p w:rsidR="00C44AF9" w:rsidRDefault="00C44AF9" w:rsidP="00C44AF9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t>Цель</w:t>
      </w:r>
      <w:r w:rsidRPr="006333BA">
        <w:rPr>
          <w:rFonts w:eastAsia="Times New Roman"/>
          <w:szCs w:val="24"/>
          <w:lang w:eastAsia="ru-RU"/>
        </w:rPr>
        <w:t>:</w:t>
      </w:r>
      <w:r>
        <w:rPr>
          <w:rFonts w:eastAsia="Times New Roman"/>
          <w:szCs w:val="24"/>
          <w:lang w:eastAsia="ru-RU"/>
        </w:rPr>
        <w:t xml:space="preserve"> </w:t>
      </w:r>
    </w:p>
    <w:p w:rsidR="00C44AF9" w:rsidRDefault="00C44AF9" w:rsidP="00C44AF9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</w:t>
      </w:r>
      <w:r w:rsidR="00EE23C5">
        <w:rPr>
          <w:rFonts w:eastAsia="Times New Roman"/>
          <w:szCs w:val="24"/>
          <w:lang w:eastAsia="ru-RU"/>
        </w:rPr>
        <w:t>формирование навыков самостоятельной аналитической работы с художественным текстом</w:t>
      </w:r>
      <w:r>
        <w:rPr>
          <w:rFonts w:eastAsia="Times New Roman"/>
          <w:szCs w:val="24"/>
          <w:lang w:eastAsia="ru-RU"/>
        </w:rPr>
        <w:t>;</w:t>
      </w:r>
    </w:p>
    <w:p w:rsidR="00C44AF9" w:rsidRPr="006333BA" w:rsidRDefault="00C44AF9" w:rsidP="00EE23C5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- </w:t>
      </w:r>
      <w:r w:rsidR="00EE23C5">
        <w:rPr>
          <w:rFonts w:eastAsia="Times New Roman"/>
          <w:szCs w:val="24"/>
          <w:lang w:eastAsia="ru-RU"/>
        </w:rPr>
        <w:t>проверка и самопроверка знания материалов курса в процессе соотнесения заданного текста с общими художественными тенденциями</w:t>
      </w:r>
      <w:r w:rsidRPr="006333BA">
        <w:rPr>
          <w:rFonts w:eastAsia="Times New Roman"/>
          <w:szCs w:val="24"/>
          <w:lang w:eastAsia="ru-RU"/>
        </w:rPr>
        <w:t>.</w:t>
      </w:r>
    </w:p>
    <w:p w:rsidR="00C44AF9" w:rsidRPr="006333BA" w:rsidRDefault="00C44AF9" w:rsidP="00C44AF9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t>Форма проведения КСР</w:t>
      </w:r>
      <w:r w:rsidRPr="006333BA">
        <w:rPr>
          <w:rFonts w:eastAsia="Times New Roman"/>
          <w:szCs w:val="24"/>
          <w:lang w:eastAsia="ru-RU"/>
        </w:rPr>
        <w:t xml:space="preserve">: самостоятельная. Студенты оформляют выполненную работу в </w:t>
      </w:r>
      <w:r w:rsidR="00EE23C5">
        <w:rPr>
          <w:rFonts w:eastAsia="Times New Roman"/>
          <w:szCs w:val="24"/>
          <w:lang w:eastAsia="ru-RU"/>
        </w:rPr>
        <w:t>письменном виде</w:t>
      </w:r>
      <w:r w:rsidRPr="006333BA">
        <w:rPr>
          <w:rFonts w:eastAsia="Times New Roman"/>
          <w:szCs w:val="24"/>
          <w:lang w:eastAsia="ru-RU"/>
        </w:rPr>
        <w:t xml:space="preserve"> и представляют </w:t>
      </w:r>
      <w:r>
        <w:rPr>
          <w:rFonts w:eastAsia="Times New Roman"/>
          <w:szCs w:val="24"/>
          <w:lang w:eastAsia="ru-RU"/>
        </w:rPr>
        <w:t>преподавателю для проверки и анализа</w:t>
      </w:r>
      <w:r w:rsidRPr="006333BA">
        <w:rPr>
          <w:rFonts w:eastAsia="Times New Roman"/>
          <w:szCs w:val="24"/>
          <w:lang w:eastAsia="ru-RU"/>
        </w:rPr>
        <w:t xml:space="preserve">. </w:t>
      </w:r>
    </w:p>
    <w:p w:rsidR="00C44AF9" w:rsidRPr="006333BA" w:rsidRDefault="00C44AF9" w:rsidP="00C44AF9">
      <w:pPr>
        <w:ind w:firstLine="425"/>
        <w:jc w:val="both"/>
        <w:rPr>
          <w:rFonts w:eastAsia="Times New Roman"/>
          <w:b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t xml:space="preserve">Краткие методические рекомендации: </w:t>
      </w:r>
    </w:p>
    <w:p w:rsidR="00C44AF9" w:rsidRPr="006333BA" w:rsidRDefault="00EE23C5" w:rsidP="00C44AF9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Внимательно прочитайте заданный текст. Определите его эстетическую принадлежность, основные черты его поэтики. Постарайтесь максимально задействовать ваши профессиональные навыки. Выберите аналитические приемы, которые дадут наилучший результат при выполнении задания.</w:t>
      </w:r>
    </w:p>
    <w:p w:rsidR="00C44AF9" w:rsidRPr="006333BA" w:rsidRDefault="00C44AF9" w:rsidP="00C44AF9">
      <w:pPr>
        <w:ind w:firstLine="425"/>
        <w:jc w:val="both"/>
        <w:rPr>
          <w:rFonts w:eastAsia="Times New Roman"/>
          <w:b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t xml:space="preserve">Задания для выполнения работы: </w:t>
      </w:r>
    </w:p>
    <w:p w:rsidR="00C44AF9" w:rsidRPr="006333BA" w:rsidRDefault="00C44AF9" w:rsidP="00C44AF9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>1.</w:t>
      </w:r>
      <w:r>
        <w:rPr>
          <w:rFonts w:eastAsia="Times New Roman"/>
          <w:szCs w:val="24"/>
          <w:lang w:eastAsia="ru-RU"/>
        </w:rPr>
        <w:t xml:space="preserve"> </w:t>
      </w:r>
      <w:r w:rsidR="00EE23C5">
        <w:rPr>
          <w:rFonts w:eastAsia="Times New Roman"/>
          <w:szCs w:val="24"/>
          <w:lang w:eastAsia="ru-RU"/>
        </w:rPr>
        <w:t xml:space="preserve">Внимательно изучите заданный текст, определите его эстетическую принадлежность, место данного произведения в творчестве его автора. </w:t>
      </w:r>
    </w:p>
    <w:p w:rsidR="00C44AF9" w:rsidRPr="006333BA" w:rsidRDefault="00C44AF9" w:rsidP="00C44AF9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szCs w:val="24"/>
          <w:lang w:eastAsia="ru-RU"/>
        </w:rPr>
        <w:t>2.</w:t>
      </w:r>
      <w:r>
        <w:rPr>
          <w:rFonts w:eastAsia="Times New Roman"/>
          <w:szCs w:val="24"/>
          <w:lang w:eastAsia="ru-RU"/>
        </w:rPr>
        <w:t xml:space="preserve"> </w:t>
      </w:r>
      <w:r w:rsidR="00EE23C5">
        <w:rPr>
          <w:rFonts w:eastAsia="Times New Roman"/>
          <w:szCs w:val="24"/>
          <w:lang w:eastAsia="ru-RU"/>
        </w:rPr>
        <w:t>Дайте ответ на вопросы, поставленные к тексту, выполните прилагаемые к нему задания</w:t>
      </w:r>
      <w:r w:rsidRPr="006333BA">
        <w:rPr>
          <w:rFonts w:eastAsia="Times New Roman"/>
          <w:szCs w:val="24"/>
          <w:lang w:eastAsia="ru-RU"/>
        </w:rPr>
        <w:t>.</w:t>
      </w:r>
    </w:p>
    <w:p w:rsidR="00C44AF9" w:rsidRDefault="00C44AF9" w:rsidP="00C44AF9">
      <w:pPr>
        <w:rPr>
          <w:szCs w:val="24"/>
        </w:rPr>
      </w:pPr>
    </w:p>
    <w:p w:rsidR="00C44AF9" w:rsidRDefault="00C44AF9" w:rsidP="00C44AF9">
      <w:pPr>
        <w:rPr>
          <w:szCs w:val="24"/>
        </w:rPr>
      </w:pPr>
    </w:p>
    <w:p w:rsidR="00C44AF9" w:rsidRPr="00C44AF9" w:rsidRDefault="00C44AF9" w:rsidP="00C44AF9">
      <w:pPr>
        <w:rPr>
          <w:szCs w:val="24"/>
        </w:rPr>
      </w:pPr>
      <w:r w:rsidRPr="005E2B39">
        <w:rPr>
          <w:b/>
          <w:szCs w:val="24"/>
        </w:rPr>
        <w:lastRenderedPageBreak/>
        <w:t>Примеры текстов для анализа</w:t>
      </w:r>
      <w:r w:rsidRPr="00C44AF9">
        <w:rPr>
          <w:szCs w:val="24"/>
        </w:rPr>
        <w:t>:</w:t>
      </w:r>
    </w:p>
    <w:p w:rsidR="00085929" w:rsidRDefault="00085929" w:rsidP="00C44AF9">
      <w:pPr>
        <w:rPr>
          <w:szCs w:val="24"/>
        </w:rPr>
      </w:pPr>
    </w:p>
    <w:p w:rsidR="00C44AF9" w:rsidRPr="00C44AF9" w:rsidRDefault="00C44AF9" w:rsidP="00C44AF9">
      <w:pPr>
        <w:rPr>
          <w:b/>
          <w:szCs w:val="24"/>
        </w:rPr>
      </w:pPr>
      <w:r w:rsidRPr="00C44AF9">
        <w:rPr>
          <w:b/>
          <w:szCs w:val="24"/>
        </w:rPr>
        <w:t>Л. Андреев «Жизнь Человека»</w:t>
      </w:r>
    </w:p>
    <w:p w:rsidR="00C44AF9" w:rsidRPr="00C44AF9" w:rsidRDefault="00C44AF9" w:rsidP="00C44AF9">
      <w:pPr>
        <w:rPr>
          <w:szCs w:val="24"/>
        </w:rPr>
      </w:pPr>
    </w:p>
    <w:p w:rsidR="00C44AF9" w:rsidRPr="00C44AF9" w:rsidRDefault="00C44AF9" w:rsidP="00C44AF9">
      <w:pPr>
        <w:rPr>
          <w:szCs w:val="24"/>
        </w:rPr>
      </w:pPr>
      <w:r w:rsidRPr="00C44AF9">
        <w:rPr>
          <w:b/>
          <w:szCs w:val="24"/>
        </w:rPr>
        <w:t>Жена</w:t>
      </w:r>
      <w:r w:rsidRPr="00C44AF9">
        <w:rPr>
          <w:szCs w:val="24"/>
        </w:rPr>
        <w:t>. Не нужно бояться! Ты сильный, ты гениальный, и ты победил жизнь. Минута уныния пройдет, и святое вдохновение вновь осенит твою гордую голову.</w:t>
      </w:r>
    </w:p>
    <w:p w:rsidR="00C44AF9" w:rsidRPr="00C44AF9" w:rsidRDefault="00C44AF9" w:rsidP="00C44AF9">
      <w:pPr>
        <w:rPr>
          <w:szCs w:val="24"/>
        </w:rPr>
      </w:pPr>
      <w:r w:rsidRPr="00C44AF9">
        <w:rPr>
          <w:b/>
          <w:szCs w:val="24"/>
        </w:rPr>
        <w:t>Человек</w:t>
      </w:r>
      <w:r w:rsidRPr="00C44AF9">
        <w:rPr>
          <w:szCs w:val="24"/>
        </w:rPr>
        <w:t xml:space="preserve"> (</w:t>
      </w:r>
      <w:r w:rsidRPr="00C44AF9">
        <w:rPr>
          <w:i/>
          <w:szCs w:val="24"/>
        </w:rPr>
        <w:t>становится в гордую и смелую позу вызова и бросает в тот угол, где стоит Неизвестный, дубовый листок со словами</w:t>
      </w:r>
      <w:r w:rsidRPr="00C44AF9">
        <w:rPr>
          <w:szCs w:val="24"/>
        </w:rPr>
        <w:t>). Эй, ты, как тебя там зовут: рок, дьявол или жизнь, я бросаю тебе перчатку, зову тебя на бой! Малодушные люди преклоняются пред твоею загадочною властью. Твое каменное лицо внушает им ужас, в твоем молчании они слышат зарождение бед и грозное падение их. А я смел и силен и зову тебя на бой. Поблестим мечами, позвеним щитами, обрушим на головы удары, от которых задрожит земля! Эй, выходи на бой.</w:t>
      </w:r>
    </w:p>
    <w:p w:rsidR="00C44AF9" w:rsidRPr="00C44AF9" w:rsidRDefault="00C44AF9" w:rsidP="00C44AF9">
      <w:pPr>
        <w:rPr>
          <w:szCs w:val="24"/>
        </w:rPr>
      </w:pPr>
      <w:r w:rsidRPr="00C44AF9">
        <w:rPr>
          <w:b/>
          <w:szCs w:val="24"/>
        </w:rPr>
        <w:t>Жена</w:t>
      </w:r>
      <w:r w:rsidRPr="00C44AF9">
        <w:rPr>
          <w:szCs w:val="24"/>
        </w:rPr>
        <w:t xml:space="preserve"> (</w:t>
      </w:r>
      <w:r w:rsidRPr="00C44AF9">
        <w:rPr>
          <w:i/>
          <w:szCs w:val="24"/>
        </w:rPr>
        <w:t>приникая немного позади к его левому плечу, говорит страстно</w:t>
      </w:r>
      <w:r w:rsidRPr="00C44AF9">
        <w:rPr>
          <w:szCs w:val="24"/>
        </w:rPr>
        <w:t>). Смелее, мой милый, еще смелее!</w:t>
      </w:r>
    </w:p>
    <w:p w:rsidR="00C44AF9" w:rsidRPr="00C44AF9" w:rsidRDefault="00C44AF9" w:rsidP="00C44AF9">
      <w:pPr>
        <w:rPr>
          <w:szCs w:val="24"/>
        </w:rPr>
      </w:pPr>
      <w:r w:rsidRPr="00C44AF9">
        <w:rPr>
          <w:b/>
          <w:szCs w:val="24"/>
        </w:rPr>
        <w:t>Человек</w:t>
      </w:r>
      <w:r w:rsidRPr="00C44AF9">
        <w:rPr>
          <w:szCs w:val="24"/>
        </w:rPr>
        <w:t>. Твоей зловещей косности я противопоставлю мою живую и бодрую силу; мрачности твоей - мой яркий и звонкий смех! Эй, отражай удары! У тебя каменный лоб, лишенный разума, - бросаю в него раскаленные ядра моей сверкающей мысли; у тебя каменное сердце, лишенное жалости, - сторонись, я лью в него горячую отраву мятежных криков! Черною тучею твоего свирепого гнева затмится солнце, - мы мечами осветим тьму! Эй, отражай удары!</w:t>
      </w:r>
    </w:p>
    <w:p w:rsidR="00C44AF9" w:rsidRPr="00C44AF9" w:rsidRDefault="00C44AF9" w:rsidP="00C44AF9">
      <w:pPr>
        <w:rPr>
          <w:szCs w:val="24"/>
        </w:rPr>
      </w:pPr>
      <w:r w:rsidRPr="00C44AF9">
        <w:rPr>
          <w:b/>
          <w:szCs w:val="24"/>
        </w:rPr>
        <w:t>Жена</w:t>
      </w:r>
      <w:r w:rsidRPr="00C44AF9">
        <w:rPr>
          <w:szCs w:val="24"/>
        </w:rPr>
        <w:t xml:space="preserve">. Смелее, еще смелее! За тобой стоит твой оруженосец, мой гордый рыцарь! </w:t>
      </w:r>
    </w:p>
    <w:p w:rsidR="00C44AF9" w:rsidRPr="00C44AF9" w:rsidRDefault="00C44AF9" w:rsidP="00C44AF9">
      <w:pPr>
        <w:rPr>
          <w:szCs w:val="24"/>
        </w:rPr>
      </w:pPr>
      <w:r w:rsidRPr="00C44AF9">
        <w:rPr>
          <w:b/>
          <w:szCs w:val="24"/>
        </w:rPr>
        <w:t>Человек</w:t>
      </w:r>
      <w:r w:rsidRPr="00C44AF9">
        <w:rPr>
          <w:szCs w:val="24"/>
        </w:rPr>
        <w:t>. Побеждая, я буду петь песни, на которые откликнется вся земля; молча падая под твоим ударом, я буду думать лишь о том, чтобы снова встать и ринуться на бой! В моей броне есть слабые места, я знаю это. Но, покрытый ранами, истекающий алой кровью, я силы соберу, чтобы крикнуть: ты еще не победил, злой недруг человека!</w:t>
      </w:r>
    </w:p>
    <w:p w:rsidR="00C44AF9" w:rsidRPr="00C44AF9" w:rsidRDefault="00C44AF9" w:rsidP="00C44AF9">
      <w:pPr>
        <w:rPr>
          <w:szCs w:val="24"/>
        </w:rPr>
      </w:pPr>
      <w:r w:rsidRPr="00C44AF9">
        <w:rPr>
          <w:b/>
          <w:szCs w:val="24"/>
        </w:rPr>
        <w:t>Жена</w:t>
      </w:r>
      <w:r w:rsidRPr="00C44AF9">
        <w:rPr>
          <w:szCs w:val="24"/>
        </w:rPr>
        <w:t>. Смелее, мой рыцарь! Я слезами твои омою раны, поцелуями остановлю бег алой крови!</w:t>
      </w:r>
    </w:p>
    <w:p w:rsidR="00C44AF9" w:rsidRPr="00C44AF9" w:rsidRDefault="00C44AF9" w:rsidP="00C44AF9">
      <w:pPr>
        <w:rPr>
          <w:szCs w:val="24"/>
        </w:rPr>
      </w:pPr>
      <w:r w:rsidRPr="00C44AF9">
        <w:rPr>
          <w:b/>
          <w:szCs w:val="24"/>
        </w:rPr>
        <w:t>Человек</w:t>
      </w:r>
      <w:r w:rsidRPr="00C44AF9">
        <w:rPr>
          <w:szCs w:val="24"/>
        </w:rPr>
        <w:t>. И, умирая на поле брани, как умирают храбрые, одним лишь возгласом я уничтожу твою слепую радость: я победил! Я победил, злой враг мой, ибо до последнего дыхания не признал я твоей власти!</w:t>
      </w:r>
    </w:p>
    <w:p w:rsidR="00C44AF9" w:rsidRPr="00C44AF9" w:rsidRDefault="00C44AF9" w:rsidP="00C44AF9">
      <w:pPr>
        <w:rPr>
          <w:szCs w:val="24"/>
        </w:rPr>
      </w:pPr>
      <w:r w:rsidRPr="00C44AF9">
        <w:rPr>
          <w:b/>
          <w:szCs w:val="24"/>
        </w:rPr>
        <w:t>Жена</w:t>
      </w:r>
      <w:r w:rsidRPr="00C44AF9">
        <w:rPr>
          <w:szCs w:val="24"/>
        </w:rPr>
        <w:t>. Смелей, мой рыцарь, смелей! Я умру с тобою, Человек. Эй, эй, выходи на бой! Поблестим мечами, позвеним щитами, обрушим на головы удары, от которых задрожит земля. Эй, выходи!</w:t>
      </w:r>
    </w:p>
    <w:p w:rsidR="00C44AF9" w:rsidRPr="00C44AF9" w:rsidRDefault="00C44AF9" w:rsidP="00C44AF9">
      <w:pPr>
        <w:rPr>
          <w:i/>
          <w:szCs w:val="24"/>
        </w:rPr>
      </w:pPr>
      <w:r w:rsidRPr="00C44AF9">
        <w:rPr>
          <w:i/>
          <w:szCs w:val="24"/>
        </w:rPr>
        <w:t>Некоторое время Человек и его Жена остаются в тех же позах, потом оборачиваются друг к другу и целуются.</w:t>
      </w:r>
    </w:p>
    <w:p w:rsidR="00C44AF9" w:rsidRPr="00C44AF9" w:rsidRDefault="00C44AF9" w:rsidP="00C44AF9">
      <w:pPr>
        <w:rPr>
          <w:szCs w:val="24"/>
        </w:rPr>
      </w:pPr>
      <w:r w:rsidRPr="00C44AF9">
        <w:rPr>
          <w:b/>
          <w:szCs w:val="24"/>
        </w:rPr>
        <w:t xml:space="preserve">Человек. </w:t>
      </w:r>
      <w:r w:rsidRPr="00C44AF9">
        <w:rPr>
          <w:szCs w:val="24"/>
        </w:rPr>
        <w:t>Так разделаемся мы с жизнью, моя маленькая женка, не правда ли? Пусть она хмурится, как слепая сова при солнце, - мы заставим ее улыбнуться!</w:t>
      </w:r>
    </w:p>
    <w:p w:rsidR="00C44AF9" w:rsidRPr="00C44AF9" w:rsidRDefault="00C44AF9" w:rsidP="00C44AF9">
      <w:pPr>
        <w:rPr>
          <w:szCs w:val="24"/>
        </w:rPr>
      </w:pPr>
      <w:r w:rsidRPr="00C44AF9">
        <w:rPr>
          <w:b/>
          <w:szCs w:val="24"/>
        </w:rPr>
        <w:t>Жена</w:t>
      </w:r>
      <w:r w:rsidRPr="00C44AF9">
        <w:rPr>
          <w:szCs w:val="24"/>
        </w:rPr>
        <w:t>. И поплясать под наши песни. Нас двое!</w:t>
      </w:r>
    </w:p>
    <w:p w:rsidR="00C44AF9" w:rsidRPr="00C44AF9" w:rsidRDefault="00C44AF9" w:rsidP="00C44AF9">
      <w:pPr>
        <w:rPr>
          <w:szCs w:val="24"/>
        </w:rPr>
      </w:pPr>
      <w:r w:rsidRPr="00C44AF9">
        <w:rPr>
          <w:b/>
          <w:szCs w:val="24"/>
        </w:rPr>
        <w:t>Человек</w:t>
      </w:r>
      <w:r w:rsidRPr="00C44AF9">
        <w:rPr>
          <w:szCs w:val="24"/>
        </w:rPr>
        <w:t>. Нас двое. Ты хорошая жена, ты моя верная подруга, ты храбрая маленькая женщина, и, пока мы с тобой, нам никто не страшен. Эка бедность! Сегодня бедны, а завтра уже богаты!</w:t>
      </w:r>
    </w:p>
    <w:p w:rsidR="00C44AF9" w:rsidRPr="00C44AF9" w:rsidRDefault="00C44AF9" w:rsidP="00C44AF9">
      <w:pPr>
        <w:rPr>
          <w:szCs w:val="24"/>
        </w:rPr>
      </w:pPr>
      <w:r w:rsidRPr="00C44AF9">
        <w:rPr>
          <w:b/>
          <w:szCs w:val="24"/>
        </w:rPr>
        <w:t>Жена</w:t>
      </w:r>
      <w:r w:rsidRPr="00C44AF9">
        <w:rPr>
          <w:szCs w:val="24"/>
        </w:rPr>
        <w:t>. И что такое голод? Сегодня хочется есть, а завтра мы уже сыты.</w:t>
      </w:r>
    </w:p>
    <w:p w:rsidR="00C44AF9" w:rsidRPr="00C44AF9" w:rsidRDefault="00C44AF9" w:rsidP="00C44AF9">
      <w:pPr>
        <w:rPr>
          <w:szCs w:val="24"/>
        </w:rPr>
      </w:pPr>
      <w:r w:rsidRPr="00C44AF9">
        <w:rPr>
          <w:b/>
          <w:szCs w:val="24"/>
        </w:rPr>
        <w:t>Человек</w:t>
      </w:r>
      <w:r w:rsidRPr="00C44AF9">
        <w:rPr>
          <w:szCs w:val="24"/>
        </w:rPr>
        <w:t>. Ты думаешь? Очень возможно. Но я буду очень много есть - так много нужно, чтобы я почувствовал себя сытым. Как ты думаешь, достаточно это будет: утром чай, или кофе, или шоколад, как кто хочет, выбор свободный. Потом завтрак из трех блюд. Потом обед. Потом ужин. Потом...</w:t>
      </w:r>
    </w:p>
    <w:p w:rsidR="00C44AF9" w:rsidRDefault="00C44AF9" w:rsidP="00C44AF9">
      <w:pPr>
        <w:tabs>
          <w:tab w:val="left" w:pos="6280"/>
        </w:tabs>
        <w:rPr>
          <w:szCs w:val="24"/>
        </w:rPr>
      </w:pPr>
      <w:r w:rsidRPr="00C44AF9">
        <w:rPr>
          <w:b/>
          <w:szCs w:val="24"/>
        </w:rPr>
        <w:t>Жена</w:t>
      </w:r>
      <w:r w:rsidRPr="00C44AF9">
        <w:rPr>
          <w:szCs w:val="24"/>
        </w:rPr>
        <w:t xml:space="preserve">. Побольше фруктов. Я очень люблю фрукты. </w:t>
      </w:r>
      <w:r w:rsidRPr="00C44AF9">
        <w:rPr>
          <w:szCs w:val="24"/>
          <w:lang w:val="en-US"/>
        </w:rPr>
        <w:t>&lt;…&gt;</w:t>
      </w:r>
    </w:p>
    <w:p w:rsidR="00085929" w:rsidRDefault="00085929" w:rsidP="00C44AF9">
      <w:pPr>
        <w:tabs>
          <w:tab w:val="left" w:pos="6280"/>
        </w:tabs>
        <w:rPr>
          <w:szCs w:val="24"/>
        </w:rPr>
      </w:pPr>
    </w:p>
    <w:p w:rsidR="00085929" w:rsidRPr="00085929" w:rsidRDefault="00085929" w:rsidP="00C44AF9">
      <w:pPr>
        <w:tabs>
          <w:tab w:val="left" w:pos="6280"/>
        </w:tabs>
        <w:rPr>
          <w:szCs w:val="24"/>
        </w:rPr>
      </w:pPr>
      <w:r>
        <w:rPr>
          <w:szCs w:val="24"/>
        </w:rPr>
        <w:t>Вопросы и задания:</w:t>
      </w:r>
    </w:p>
    <w:p w:rsidR="00C44AF9" w:rsidRPr="00C44AF9" w:rsidRDefault="00C44AF9" w:rsidP="00C44AF9">
      <w:pPr>
        <w:rPr>
          <w:szCs w:val="24"/>
          <w:lang w:val="en-US"/>
        </w:rPr>
      </w:pPr>
    </w:p>
    <w:p w:rsidR="00C44AF9" w:rsidRPr="00C44AF9" w:rsidRDefault="00C44AF9" w:rsidP="004F3156">
      <w:pPr>
        <w:numPr>
          <w:ilvl w:val="0"/>
          <w:numId w:val="7"/>
        </w:numPr>
        <w:rPr>
          <w:i/>
          <w:szCs w:val="24"/>
        </w:rPr>
      </w:pPr>
      <w:r w:rsidRPr="00C44AF9">
        <w:rPr>
          <w:i/>
          <w:szCs w:val="24"/>
        </w:rPr>
        <w:lastRenderedPageBreak/>
        <w:t xml:space="preserve">Какова роль автора этого отрывка в литературном процессе рубежа </w:t>
      </w:r>
      <w:r w:rsidRPr="00C44AF9">
        <w:rPr>
          <w:i/>
          <w:szCs w:val="24"/>
          <w:lang w:val="en-US"/>
        </w:rPr>
        <w:t>XIX</w:t>
      </w:r>
      <w:r w:rsidRPr="00C44AF9">
        <w:rPr>
          <w:i/>
          <w:szCs w:val="24"/>
        </w:rPr>
        <w:t xml:space="preserve"> – </w:t>
      </w:r>
      <w:r w:rsidRPr="00C44AF9">
        <w:rPr>
          <w:i/>
          <w:szCs w:val="24"/>
          <w:lang w:val="en-US"/>
        </w:rPr>
        <w:t>XX</w:t>
      </w:r>
      <w:r w:rsidRPr="00C44AF9">
        <w:rPr>
          <w:i/>
          <w:szCs w:val="24"/>
        </w:rPr>
        <w:t xml:space="preserve"> веков? В чем заключалось новаторство Андреева-драматурга?</w:t>
      </w:r>
    </w:p>
    <w:p w:rsidR="00C44AF9" w:rsidRPr="00C44AF9" w:rsidRDefault="00C44AF9" w:rsidP="004F3156">
      <w:pPr>
        <w:numPr>
          <w:ilvl w:val="0"/>
          <w:numId w:val="7"/>
        </w:numPr>
        <w:rPr>
          <w:i/>
          <w:szCs w:val="24"/>
        </w:rPr>
      </w:pPr>
      <w:r w:rsidRPr="00C44AF9">
        <w:rPr>
          <w:i/>
          <w:szCs w:val="24"/>
        </w:rPr>
        <w:t>Кто из персонажей находится на сцене? Охарактеризуйте каждого из них.</w:t>
      </w:r>
    </w:p>
    <w:p w:rsidR="00C44AF9" w:rsidRPr="00C44AF9" w:rsidRDefault="00C44AF9" w:rsidP="00C44AF9">
      <w:pPr>
        <w:tabs>
          <w:tab w:val="left" w:pos="0"/>
        </w:tabs>
        <w:rPr>
          <w:i/>
          <w:szCs w:val="24"/>
        </w:rPr>
      </w:pPr>
    </w:p>
    <w:p w:rsidR="00C44AF9" w:rsidRPr="00C44AF9" w:rsidRDefault="00C44AF9" w:rsidP="00C44AF9">
      <w:pPr>
        <w:tabs>
          <w:tab w:val="left" w:pos="0"/>
        </w:tabs>
        <w:rPr>
          <w:b/>
          <w:szCs w:val="24"/>
        </w:rPr>
      </w:pPr>
      <w:r w:rsidRPr="00C44AF9">
        <w:rPr>
          <w:b/>
          <w:szCs w:val="24"/>
        </w:rPr>
        <w:t>И.А. Бунин «Господин из Сан-Франциско»</w:t>
      </w:r>
    </w:p>
    <w:p w:rsidR="00C44AF9" w:rsidRPr="00C44AF9" w:rsidRDefault="00C44AF9" w:rsidP="00C44AF9">
      <w:pPr>
        <w:tabs>
          <w:tab w:val="left" w:pos="0"/>
        </w:tabs>
        <w:rPr>
          <w:szCs w:val="24"/>
        </w:rPr>
      </w:pPr>
      <w:r w:rsidRPr="00C44AF9">
        <w:rPr>
          <w:szCs w:val="24"/>
        </w:rPr>
        <w:tab/>
        <w:t xml:space="preserve">&lt;…&gt; В день отъезда, - очень памятный для семьи из Сан-Франциско! - даже и с утра не было солнца. Тяжелый туман до самого основания скрывал Везувий, низко серел над свинцовой зыбью моря. Острова Капри совсем не было видно - точно его никогда и не существовало на свете. И маленький пароходик, направившийся к нему, так валяло со стороны на сторону, что семья из Сан-Франциско пластом лежала на диванах в жалкой кают-компании этого пароходика, закутав ноги пледами и закрыв от дурноты глаза. Миссис страдала, как она думала, больше всех: ее несколько раз одолевало, ей казалось, что она умирает, а горничная, прибегавшая к ней с тазиком, - уже многие годы изо дня в день качавшаяся на этих волнах и в зной, и в стужу и все-таки неутомимая, - только смеялась. Мисс была ужасно бледна и держала в зубах ломтик лимона. Мистер, лежавший на спине, в широком пальто и большом картузе, не разжимал челюстей всю дорогу; лицо его стало темным, усы белыми, голова тяжко болела: последние дни, благодаря дурной погоде, он пил по вечерам слишком много и слишком много любовался "живыми картинами" в некоторых притонах. А дождь сек в дребезжащие стекла, на диваны с них текло, ветер с воем ломил в мачты и порою, вместе с налетавшей волной, клал пароходик совсем набок, и тогда с грохотом катилось что-то внизу. На остановках, в Кастелламаре, в Сорренто, было немного легче; но и тут размахивало страшно, берег со всеми своими обрывами, садами, пиниями, розовыми и белыми отелями и дымными, курчаво-зелеными горами летал за окном вниз и вверх, как на качелях; в стены стукались лодки, сырой ветер дул в двери, и, ни на минуту не смолкая, пронзительно вопил с качавшейся барки под флагом гостиницы "Royal" картавый мальчишка, заманивавший путешественников. И господин из Сан-Франциско, чувствуя себя так, как и подобало ему, - совсем стариком, - уже с тоской и злобой думал обо всех этих жадных, воняющих чесноком людишках, называемых итальянцами; раз во время остановки, </w:t>
      </w:r>
    </w:p>
    <w:p w:rsidR="00C44AF9" w:rsidRPr="00C44AF9" w:rsidRDefault="00C44AF9" w:rsidP="00C44AF9">
      <w:pPr>
        <w:tabs>
          <w:tab w:val="left" w:pos="0"/>
        </w:tabs>
        <w:rPr>
          <w:szCs w:val="24"/>
        </w:rPr>
      </w:pPr>
      <w:r w:rsidRPr="00C44AF9">
        <w:rPr>
          <w:szCs w:val="24"/>
        </w:rPr>
        <w:t xml:space="preserve">открыв глаза и приподнявшись с дивана, он увидел под скалистым отвесом кучу таких жалких, насквозь проплесневевших каменных домишек, налепленных друг на друга у самой воды, возле лодок, возле каких-то тряпок, жестянок и коричневых сетей, что, вспомнив, что это и есть подлинная Италия, которой он приехал наслаждаться, почувствовал отчаяние... Наконец, уже в сумерках, стал надвигаться своей чернотой остров, точно насквозь просверленный у подножия красными огоньками, ветер стал мягче, теплей, благовонней, по смиряющимся волнам, переливавшимся, как черное масло, потекли золотые удавы от фонарей пристани... </w:t>
      </w:r>
    </w:p>
    <w:p w:rsidR="00C44AF9" w:rsidRDefault="00C44AF9" w:rsidP="00C44AF9">
      <w:pPr>
        <w:tabs>
          <w:tab w:val="left" w:pos="0"/>
        </w:tabs>
        <w:rPr>
          <w:szCs w:val="24"/>
        </w:rPr>
      </w:pPr>
      <w:r w:rsidRPr="00C44AF9">
        <w:rPr>
          <w:szCs w:val="24"/>
          <w:lang w:val="en-US"/>
        </w:rPr>
        <w:t>&lt;…&gt;</w:t>
      </w:r>
    </w:p>
    <w:p w:rsidR="00085929" w:rsidRDefault="00085929" w:rsidP="00C44AF9">
      <w:pPr>
        <w:tabs>
          <w:tab w:val="left" w:pos="0"/>
        </w:tabs>
        <w:rPr>
          <w:szCs w:val="24"/>
        </w:rPr>
      </w:pPr>
    </w:p>
    <w:p w:rsidR="00085929" w:rsidRDefault="00085929" w:rsidP="00C44AF9">
      <w:pPr>
        <w:tabs>
          <w:tab w:val="left" w:pos="0"/>
        </w:tabs>
        <w:rPr>
          <w:szCs w:val="24"/>
        </w:rPr>
      </w:pPr>
      <w:r>
        <w:rPr>
          <w:szCs w:val="24"/>
        </w:rPr>
        <w:t>Вопросы и задания:</w:t>
      </w:r>
    </w:p>
    <w:p w:rsidR="00085929" w:rsidRPr="00085929" w:rsidRDefault="00085929" w:rsidP="00C44AF9">
      <w:pPr>
        <w:tabs>
          <w:tab w:val="left" w:pos="0"/>
        </w:tabs>
        <w:rPr>
          <w:szCs w:val="24"/>
        </w:rPr>
      </w:pPr>
    </w:p>
    <w:p w:rsidR="00C44AF9" w:rsidRPr="00C44AF9" w:rsidRDefault="00C44AF9" w:rsidP="004F3156">
      <w:pPr>
        <w:numPr>
          <w:ilvl w:val="0"/>
          <w:numId w:val="8"/>
        </w:numPr>
        <w:rPr>
          <w:i/>
          <w:szCs w:val="24"/>
        </w:rPr>
      </w:pPr>
      <w:r w:rsidRPr="00C44AF9">
        <w:rPr>
          <w:i/>
          <w:szCs w:val="24"/>
        </w:rPr>
        <w:t xml:space="preserve">Какова роль автора этого отрывка в литературном процессе рубежа </w:t>
      </w:r>
      <w:r w:rsidRPr="00C44AF9">
        <w:rPr>
          <w:i/>
          <w:szCs w:val="24"/>
          <w:lang w:val="en-US"/>
        </w:rPr>
        <w:t>XIX</w:t>
      </w:r>
      <w:r w:rsidRPr="00C44AF9">
        <w:rPr>
          <w:i/>
          <w:szCs w:val="24"/>
        </w:rPr>
        <w:t xml:space="preserve"> – </w:t>
      </w:r>
      <w:r w:rsidRPr="00C44AF9">
        <w:rPr>
          <w:i/>
          <w:szCs w:val="24"/>
          <w:lang w:val="en-US"/>
        </w:rPr>
        <w:t>XX</w:t>
      </w:r>
      <w:r w:rsidRPr="00C44AF9">
        <w:rPr>
          <w:i/>
          <w:szCs w:val="24"/>
        </w:rPr>
        <w:t xml:space="preserve"> веков? К какому этапу творчества относится цитируемое произведение?</w:t>
      </w:r>
    </w:p>
    <w:p w:rsidR="00C44AF9" w:rsidRPr="00C44AF9" w:rsidRDefault="00C44AF9" w:rsidP="004F3156">
      <w:pPr>
        <w:numPr>
          <w:ilvl w:val="0"/>
          <w:numId w:val="8"/>
        </w:numPr>
        <w:rPr>
          <w:i/>
          <w:szCs w:val="24"/>
        </w:rPr>
      </w:pPr>
      <w:r w:rsidRPr="00C44AF9">
        <w:rPr>
          <w:i/>
          <w:szCs w:val="24"/>
        </w:rPr>
        <w:t>Какие значимые детали представлены в этом отрывке? Раскройте их смысл.</w:t>
      </w:r>
    </w:p>
    <w:p w:rsidR="00085929" w:rsidRPr="00085929" w:rsidRDefault="00085929" w:rsidP="00085929">
      <w:pPr>
        <w:pStyle w:val="a6"/>
        <w:spacing w:line="276" w:lineRule="auto"/>
        <w:rPr>
          <w:b/>
          <w:sz w:val="24"/>
          <w:szCs w:val="24"/>
        </w:rPr>
      </w:pPr>
    </w:p>
    <w:p w:rsidR="00C44AF9" w:rsidRPr="00C44AF9" w:rsidRDefault="00C44AF9" w:rsidP="00085929">
      <w:pPr>
        <w:pStyle w:val="a6"/>
        <w:spacing w:line="276" w:lineRule="auto"/>
        <w:rPr>
          <w:b/>
          <w:sz w:val="24"/>
          <w:szCs w:val="24"/>
        </w:rPr>
      </w:pPr>
      <w:r w:rsidRPr="00C44AF9">
        <w:rPr>
          <w:i/>
          <w:sz w:val="24"/>
          <w:szCs w:val="24"/>
        </w:rPr>
        <w:t xml:space="preserve"> </w:t>
      </w:r>
      <w:r w:rsidRPr="00C44AF9">
        <w:rPr>
          <w:b/>
          <w:sz w:val="24"/>
          <w:szCs w:val="24"/>
        </w:rPr>
        <w:t>И.А. Бунин «Деревня»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&lt;…&gt; - Спервоначалу изложу я тебе, Тихон Ильич, - начал он &lt;Кузьма&gt;, как только Тихон Ильич налил ему чаю, - изложу тебе, кто я такой, чтоб ты знал... - Он усмехнулся: - С кем ты связываешься...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И у него была манера отчеканивать слоги, поднимать брови, расстегивать и застегивать при разговоре пиджак на верхнюю пуговицу. И, застегнувшись, он продолжал: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lastRenderedPageBreak/>
        <w:t xml:space="preserve">- Я, видишь ли, - анархист... Тихон Ильич вскинул бровями.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Не бойся. Политикой я не занимаюсь. А думать никому не закажешь. И вреда тебе тут - никакого. Буду хозяйствовать исправно, но, прямо говорю, - драть шкуру не буду.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Да и времена не те, - вздохнул Тихон Ильич.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Ну, времена-то все те же. Можно еще, - драть-то. Да нет, не годится. Буду хозяйствовать, свободное же время отдам саморазвитию... чтению, то есть.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Ох, имей в виду: зачитаешься - в кармане не досчитаешься! - сказал, тряхнув головой и дернув кончиком губы, Тихон Ильич. - Да, пожалуй, и не наше это дело.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Ну, я так не думаю, - возразил Кузьма. - Я, брат, - как бы это тебе сказать? - странный русский тип.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Я и сам русский человек, имей в виду, - вставил Тихон Ильич.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Да иной. Не хочу сказать, что я лучше тебя, но - иной. Ты вот, вижу, гордишься, что ты русский, а я, брат, ох, далеко не славянофил! Много баять не подобает, но скажу одно: не хвалитесь вы, за ради бога, что вы - русские. Дикий мы народ!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Тихон Ильич, нахмуриваясь, побарабанивал пальцем по столу.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Это-то, пожалуй, правильно, - сказал он. - Дикий народ. Шальной.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Ну, вот то-то и есть. Я, могу сказать, довольно-таки пошатался по свету, - ну и что ж? - прямо нигде не видал скучнее и ленивее типов. А кто и не ленив, - покосился Кузьма на брата, - так и в том толку нет. Рвет, гандобит себе гнездо, а толку что?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Как же так - толку что? - спросил Тихон Ильич.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Да так. Вить его, гнездо-то, тоже надо со смыслом. Совью, мол, да и поживу по-человечески. Вот этим-то да вот этим-то.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И Кузьма постучал себя пальцем в грудь и в лоб.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Нам, брат, видно, не до этого, - сказал Тихон Ильич. - "Поживи-ка у деревни, похлебай-ка сырых щей, поноси худых лаптей!"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Лаптей! - едко отозвался Кузьма. - Вторую тыщу лет, брат, таскаем их, будь они трижды прокляты! А кто виноват? Татаре, видишь ли, задавили! Мы, видишь ли, народ молодой! Да ведь авось и там-то, в Европе-то, тоже давили немало - монголы-то всякие. Авось и германцы-то не старше... Ну, да это разговор особый!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Верно! - сказал Тихон Ильич. - Давай-ка лучше об делу поговорим!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Кузьма, однако, стал договаривать: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В церьковь я не хожу...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Значит, ты молокан? - спросил Тихон Ильич и подумал: "Пропал я! Видно, надо развязываться с Дурновкой!"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Вроде молокана, - усмехнулся Кузьма. - Да, а ты-то ходишь? Кабы не страх да не нуждишка, - и совсем забыл бы.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- Ну, это не я первый, не я последний, - возразил Тихон Ильич, нахмуриваясь. - Все грешны. Да ведь сказано: за один вздох все прощается.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 xml:space="preserve">Кузьма покачал головою. </w:t>
      </w:r>
    </w:p>
    <w:p w:rsidR="00C44AF9" w:rsidRPr="00C44AF9" w:rsidRDefault="00C44AF9" w:rsidP="00C44AF9">
      <w:pPr>
        <w:ind w:firstLine="360"/>
        <w:rPr>
          <w:szCs w:val="24"/>
        </w:rPr>
      </w:pPr>
      <w:r w:rsidRPr="00C44AF9">
        <w:rPr>
          <w:szCs w:val="24"/>
        </w:rPr>
        <w:t>- Говоришь привычное! - сказал он строго. - А ты остановись да подумай: как же это так? Жил-жил свиньей всю жизнь, вздохнул, - и все как рукой сняло! Есть тут смысл ай нет?</w:t>
      </w:r>
    </w:p>
    <w:p w:rsidR="00C44AF9" w:rsidRDefault="00C44AF9" w:rsidP="00C44AF9">
      <w:pPr>
        <w:tabs>
          <w:tab w:val="left" w:pos="0"/>
        </w:tabs>
        <w:ind w:firstLine="360"/>
        <w:rPr>
          <w:szCs w:val="24"/>
        </w:rPr>
      </w:pPr>
      <w:r w:rsidRPr="00C44AF9">
        <w:rPr>
          <w:szCs w:val="24"/>
        </w:rPr>
        <w:t xml:space="preserve">Разговор становился тяжелым. "Правильно и это", - подумал Тихон Ильич, глядя в стол блестящими глазами. </w:t>
      </w:r>
      <w:r w:rsidRPr="00C44AF9">
        <w:rPr>
          <w:szCs w:val="24"/>
          <w:lang w:val="en-US"/>
        </w:rPr>
        <w:t>&lt;…&gt;</w:t>
      </w:r>
    </w:p>
    <w:p w:rsidR="00085929" w:rsidRDefault="00085929" w:rsidP="00C44AF9">
      <w:pPr>
        <w:tabs>
          <w:tab w:val="left" w:pos="0"/>
        </w:tabs>
        <w:ind w:firstLine="360"/>
        <w:rPr>
          <w:szCs w:val="24"/>
        </w:rPr>
      </w:pPr>
    </w:p>
    <w:p w:rsidR="00085929" w:rsidRDefault="00085929" w:rsidP="00C44AF9">
      <w:pPr>
        <w:tabs>
          <w:tab w:val="left" w:pos="0"/>
        </w:tabs>
        <w:ind w:firstLine="360"/>
        <w:rPr>
          <w:szCs w:val="24"/>
        </w:rPr>
      </w:pPr>
      <w:r>
        <w:rPr>
          <w:szCs w:val="24"/>
        </w:rPr>
        <w:t>Вопросы и задания:</w:t>
      </w:r>
    </w:p>
    <w:p w:rsidR="00085929" w:rsidRPr="00085929" w:rsidRDefault="00085929" w:rsidP="00C44AF9">
      <w:pPr>
        <w:tabs>
          <w:tab w:val="left" w:pos="0"/>
        </w:tabs>
        <w:ind w:firstLine="360"/>
        <w:rPr>
          <w:szCs w:val="24"/>
        </w:rPr>
      </w:pPr>
    </w:p>
    <w:p w:rsidR="00C44AF9" w:rsidRPr="00C44AF9" w:rsidRDefault="00C44AF9" w:rsidP="004F3156">
      <w:pPr>
        <w:numPr>
          <w:ilvl w:val="0"/>
          <w:numId w:val="9"/>
        </w:numPr>
        <w:rPr>
          <w:i/>
          <w:szCs w:val="24"/>
        </w:rPr>
      </w:pPr>
      <w:r w:rsidRPr="00C44AF9">
        <w:rPr>
          <w:i/>
          <w:szCs w:val="24"/>
        </w:rPr>
        <w:t xml:space="preserve">Какова роль автора этого отрывка в литературном процессе рубежа </w:t>
      </w:r>
      <w:r w:rsidRPr="00C44AF9">
        <w:rPr>
          <w:i/>
          <w:szCs w:val="24"/>
          <w:lang w:val="en-US"/>
        </w:rPr>
        <w:t>XIX</w:t>
      </w:r>
      <w:r w:rsidRPr="00C44AF9">
        <w:rPr>
          <w:i/>
          <w:szCs w:val="24"/>
        </w:rPr>
        <w:t xml:space="preserve"> – </w:t>
      </w:r>
      <w:r w:rsidRPr="00C44AF9">
        <w:rPr>
          <w:i/>
          <w:szCs w:val="24"/>
          <w:lang w:val="en-US"/>
        </w:rPr>
        <w:t>XX</w:t>
      </w:r>
      <w:r w:rsidRPr="00C44AF9">
        <w:rPr>
          <w:i/>
          <w:szCs w:val="24"/>
        </w:rPr>
        <w:t xml:space="preserve"> веков? К какому этапу творчества относится цитируемое произведение?</w:t>
      </w:r>
    </w:p>
    <w:p w:rsidR="00C44AF9" w:rsidRPr="00C44AF9" w:rsidRDefault="00C44AF9" w:rsidP="004F3156">
      <w:pPr>
        <w:numPr>
          <w:ilvl w:val="0"/>
          <w:numId w:val="9"/>
        </w:numPr>
        <w:rPr>
          <w:i/>
          <w:szCs w:val="24"/>
        </w:rPr>
      </w:pPr>
      <w:r w:rsidRPr="00C44AF9">
        <w:rPr>
          <w:i/>
          <w:szCs w:val="24"/>
        </w:rPr>
        <w:t>Охарактеризуйте каждого из персонажей отрывка. Что говорят они о России, русском человеке, как это соотносится с историософскими представлениями И. Бунина?</w:t>
      </w:r>
    </w:p>
    <w:p w:rsidR="00C44AF9" w:rsidRPr="00C44AF9" w:rsidRDefault="00C44AF9" w:rsidP="00C44AF9">
      <w:pPr>
        <w:ind w:left="360"/>
        <w:rPr>
          <w:szCs w:val="24"/>
        </w:rPr>
      </w:pPr>
    </w:p>
    <w:p w:rsidR="00C44AF9" w:rsidRPr="00C44AF9" w:rsidRDefault="00C44AF9" w:rsidP="00C44AF9">
      <w:pPr>
        <w:ind w:left="360"/>
        <w:rPr>
          <w:b/>
          <w:szCs w:val="24"/>
        </w:rPr>
      </w:pPr>
      <w:r w:rsidRPr="00C44AF9">
        <w:rPr>
          <w:b/>
          <w:szCs w:val="24"/>
        </w:rPr>
        <w:t>М. Горький «На дне»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&lt;…&gt; </w:t>
      </w:r>
    </w:p>
    <w:p w:rsidR="00C44AF9" w:rsidRPr="00C44AF9" w:rsidRDefault="00C44AF9" w:rsidP="00C44AF9">
      <w:pPr>
        <w:tabs>
          <w:tab w:val="left" w:pos="0"/>
        </w:tabs>
        <w:rPr>
          <w:szCs w:val="24"/>
        </w:rPr>
      </w:pPr>
      <w:r w:rsidRPr="00C44AF9">
        <w:rPr>
          <w:b/>
          <w:szCs w:val="24"/>
        </w:rPr>
        <w:t>Лука</w:t>
      </w:r>
      <w:r w:rsidRPr="00C44AF9">
        <w:rPr>
          <w:szCs w:val="24"/>
        </w:rPr>
        <w:t>. Сегодня в ночь - уйду...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b/>
          <w:szCs w:val="24"/>
        </w:rPr>
        <w:t>Бубнов</w:t>
      </w:r>
      <w:r w:rsidRPr="00C44AF9">
        <w:rPr>
          <w:szCs w:val="24"/>
        </w:rPr>
        <w:t>. Это - лучше. Вовремя уйти всегда лучше...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b/>
          <w:szCs w:val="24"/>
        </w:rPr>
        <w:t>Лука</w:t>
      </w:r>
      <w:r w:rsidRPr="00C44AF9">
        <w:rPr>
          <w:szCs w:val="24"/>
        </w:rPr>
        <w:t>. Верно говоришь...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b/>
          <w:szCs w:val="24"/>
        </w:rPr>
        <w:t>Бубнов</w:t>
      </w:r>
      <w:r w:rsidRPr="00C44AF9">
        <w:rPr>
          <w:szCs w:val="24"/>
        </w:rPr>
        <w:t>. Я - знаю! Я, может, от каторги спасся тем, что вовремя ушел.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b/>
          <w:szCs w:val="24"/>
        </w:rPr>
        <w:t>Лука</w:t>
      </w:r>
      <w:r w:rsidRPr="00C44AF9">
        <w:rPr>
          <w:szCs w:val="24"/>
        </w:rPr>
        <w:t>. Ну?</w:t>
      </w:r>
    </w:p>
    <w:p w:rsidR="00C44AF9" w:rsidRPr="00C44AF9" w:rsidRDefault="00C44AF9" w:rsidP="00C44AF9">
      <w:pPr>
        <w:tabs>
          <w:tab w:val="left" w:pos="0"/>
        </w:tabs>
        <w:rPr>
          <w:szCs w:val="24"/>
        </w:rPr>
      </w:pPr>
      <w:r w:rsidRPr="00C44AF9">
        <w:rPr>
          <w:b/>
          <w:szCs w:val="24"/>
        </w:rPr>
        <w:t>Бубнов</w:t>
      </w:r>
      <w:r w:rsidRPr="00C44AF9">
        <w:rPr>
          <w:szCs w:val="24"/>
        </w:rPr>
        <w:t>. Правда. Было так: жена у меня с мастером связалась... Мастер, положим, хороший... очень он ловко собак в енотов перекрашивал... кошек тоже - в кенгурий мех... выхухоль... и всяко. Ловкач. Так вот - связалась с ним жена... И так они крепко друг за друга взялись, что - того и  гляди - либо отравят меня, либо еще как со света сживут. Я было - жену бить... а мастер - меня... Очень злобно дрался! Раз - половину бороды выдрал  у  меня  и ребро сломал. Ну и я тоже обозлился... однажды жену по башке железным аршином тяпнул... и вообще - большая война началась! Однако вижу -  ничего  эдак  не выйдет... одолевают они меня! И задумал я тут - укокошить жену... крепко задумал! Но вовремя спохватился - ушел...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b/>
          <w:szCs w:val="24"/>
        </w:rPr>
        <w:t>Лука</w:t>
      </w:r>
      <w:r w:rsidRPr="00C44AF9">
        <w:rPr>
          <w:szCs w:val="24"/>
        </w:rPr>
        <w:t>. Эдак-то лучше! Пускай их там из собак енотов делают!..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b/>
          <w:szCs w:val="24"/>
        </w:rPr>
        <w:t>Бубнов</w:t>
      </w:r>
      <w:r w:rsidRPr="00C44AF9">
        <w:rPr>
          <w:szCs w:val="24"/>
        </w:rPr>
        <w:t>. Только... мастерская-то на жену  была... и остался  я  -  как видишь! Хоть, по правде говоря, пропил бы я мастерскую...  Запой у меня, видишь ли...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b/>
          <w:szCs w:val="24"/>
        </w:rPr>
        <w:t>Лука</w:t>
      </w:r>
      <w:r w:rsidRPr="00C44AF9">
        <w:rPr>
          <w:szCs w:val="24"/>
        </w:rPr>
        <w:t>. Запой? А-а!</w:t>
      </w:r>
    </w:p>
    <w:p w:rsid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b/>
          <w:szCs w:val="24"/>
        </w:rPr>
        <w:t>Бубнов</w:t>
      </w:r>
      <w:r w:rsidRPr="00C44AF9">
        <w:rPr>
          <w:szCs w:val="24"/>
        </w:rPr>
        <w:t xml:space="preserve">. Злющий запой! Как начну я заливать - весь пропьюсь, одна кожа остается... И еще - ленив я. Страсть как работать не люблю!.. </w:t>
      </w:r>
      <w:r w:rsidRPr="00AB60D9">
        <w:rPr>
          <w:szCs w:val="24"/>
        </w:rPr>
        <w:t>&lt;…&gt;</w:t>
      </w:r>
    </w:p>
    <w:p w:rsidR="00085929" w:rsidRDefault="00085929" w:rsidP="00C44AF9">
      <w:pPr>
        <w:tabs>
          <w:tab w:val="left" w:pos="720"/>
        </w:tabs>
        <w:rPr>
          <w:szCs w:val="24"/>
        </w:rPr>
      </w:pPr>
    </w:p>
    <w:p w:rsidR="00085929" w:rsidRPr="00085929" w:rsidRDefault="00085929" w:rsidP="00C44AF9">
      <w:pPr>
        <w:tabs>
          <w:tab w:val="left" w:pos="720"/>
        </w:tabs>
        <w:rPr>
          <w:szCs w:val="24"/>
        </w:rPr>
      </w:pPr>
      <w:r>
        <w:rPr>
          <w:szCs w:val="24"/>
        </w:rPr>
        <w:t>Вопросы и задания: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</w:p>
    <w:p w:rsidR="00C44AF9" w:rsidRPr="00C44AF9" w:rsidRDefault="00C44AF9" w:rsidP="004F3156">
      <w:pPr>
        <w:numPr>
          <w:ilvl w:val="0"/>
          <w:numId w:val="10"/>
        </w:numPr>
        <w:rPr>
          <w:i/>
          <w:szCs w:val="24"/>
        </w:rPr>
      </w:pPr>
      <w:r w:rsidRPr="00C44AF9">
        <w:rPr>
          <w:i/>
          <w:szCs w:val="24"/>
        </w:rPr>
        <w:t xml:space="preserve">Какова роль автора этого отрывка в литературном процессе рубежа </w:t>
      </w:r>
      <w:r w:rsidRPr="00C44AF9">
        <w:rPr>
          <w:i/>
          <w:szCs w:val="24"/>
          <w:lang w:val="en-US"/>
        </w:rPr>
        <w:t>XIX</w:t>
      </w:r>
      <w:r w:rsidRPr="00C44AF9">
        <w:rPr>
          <w:i/>
          <w:szCs w:val="24"/>
        </w:rPr>
        <w:t xml:space="preserve"> – </w:t>
      </w:r>
      <w:r w:rsidRPr="00C44AF9">
        <w:rPr>
          <w:i/>
          <w:szCs w:val="24"/>
          <w:lang w:val="en-US"/>
        </w:rPr>
        <w:t>XX</w:t>
      </w:r>
      <w:r w:rsidRPr="00C44AF9">
        <w:rPr>
          <w:i/>
          <w:szCs w:val="24"/>
        </w:rPr>
        <w:t xml:space="preserve"> веков? К какому этапу творчества относится цитируемое произведение?</w:t>
      </w:r>
    </w:p>
    <w:p w:rsidR="00C44AF9" w:rsidRPr="00C44AF9" w:rsidRDefault="00C44AF9" w:rsidP="004F3156">
      <w:pPr>
        <w:numPr>
          <w:ilvl w:val="0"/>
          <w:numId w:val="10"/>
        </w:numPr>
        <w:rPr>
          <w:i/>
          <w:szCs w:val="24"/>
        </w:rPr>
      </w:pPr>
      <w:r w:rsidRPr="00C44AF9">
        <w:rPr>
          <w:i/>
          <w:szCs w:val="24"/>
        </w:rPr>
        <w:t>Охарактеризуйте каждого из персонажей отрывка. Что добавляет к облику Луки этот разговор с Бубновым? Объясняет ли его исчезновение?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</w:p>
    <w:p w:rsidR="00C44AF9" w:rsidRPr="00085929" w:rsidRDefault="00C44AF9" w:rsidP="00C44AF9">
      <w:pPr>
        <w:tabs>
          <w:tab w:val="left" w:pos="720"/>
        </w:tabs>
        <w:rPr>
          <w:b/>
          <w:szCs w:val="24"/>
        </w:rPr>
      </w:pPr>
      <w:r w:rsidRPr="00085929">
        <w:rPr>
          <w:b/>
          <w:szCs w:val="24"/>
        </w:rPr>
        <w:t>С. Клычков</w:t>
      </w:r>
      <w:r w:rsidR="00085929">
        <w:rPr>
          <w:b/>
          <w:szCs w:val="24"/>
        </w:rPr>
        <w:t>.</w:t>
      </w:r>
      <w:r w:rsidRPr="00085929">
        <w:rPr>
          <w:b/>
          <w:szCs w:val="24"/>
        </w:rPr>
        <w:t xml:space="preserve"> Д</w:t>
      </w:r>
      <w:r w:rsidR="00085929">
        <w:rPr>
          <w:b/>
          <w:szCs w:val="24"/>
        </w:rPr>
        <w:t>едова пахота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Бел туман спадает с выси,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На селе кричат грачи,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В седины его вплелися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Солнца раннего лучи!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Коня ивинкой сухою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Понукает он порой...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Славны думы за сохою!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Светлы очи пред зарей!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Запахал дед озимое,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Поясной поклон сложил,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Обошел кругом с сумою,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Хлебной крошкой обсорил.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За день дед не сел у пашни,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Распрямился и окреп...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Тепел вечер был вчерашний,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Мягок будет черный хлеб!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Не с того ли яровая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В поле скатерть за селом...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Будет всем по караваю!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Всем по чарке за столом!..</w:t>
      </w: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</w:p>
    <w:p w:rsidR="00C44AF9" w:rsidRPr="00C44AF9" w:rsidRDefault="00C44AF9" w:rsidP="00C44AF9">
      <w:pPr>
        <w:tabs>
          <w:tab w:val="left" w:pos="720"/>
        </w:tabs>
        <w:rPr>
          <w:szCs w:val="24"/>
        </w:rPr>
      </w:pPr>
      <w:r w:rsidRPr="00C44AF9">
        <w:rPr>
          <w:szCs w:val="24"/>
        </w:rPr>
        <w:t xml:space="preserve">                         1911-1913 гг.</w:t>
      </w:r>
    </w:p>
    <w:p w:rsidR="00C44AF9" w:rsidRPr="00C44AF9" w:rsidRDefault="00C44AF9" w:rsidP="00C44AF9">
      <w:pPr>
        <w:tabs>
          <w:tab w:val="left" w:pos="0"/>
          <w:tab w:val="left" w:pos="720"/>
        </w:tabs>
        <w:rPr>
          <w:szCs w:val="24"/>
        </w:rPr>
      </w:pPr>
    </w:p>
    <w:p w:rsidR="00C44AF9" w:rsidRDefault="00085929" w:rsidP="00C44AF9">
      <w:pPr>
        <w:tabs>
          <w:tab w:val="left" w:pos="720"/>
        </w:tabs>
        <w:rPr>
          <w:szCs w:val="24"/>
        </w:rPr>
      </w:pPr>
      <w:r>
        <w:rPr>
          <w:szCs w:val="24"/>
        </w:rPr>
        <w:tab/>
        <w:t>Вопросы и задания:</w:t>
      </w:r>
    </w:p>
    <w:p w:rsidR="00085929" w:rsidRPr="00C44AF9" w:rsidRDefault="00085929" w:rsidP="00C44AF9">
      <w:pPr>
        <w:tabs>
          <w:tab w:val="left" w:pos="720"/>
        </w:tabs>
        <w:rPr>
          <w:szCs w:val="24"/>
        </w:rPr>
      </w:pPr>
    </w:p>
    <w:p w:rsidR="00C44AF9" w:rsidRPr="00C44AF9" w:rsidRDefault="00C44AF9" w:rsidP="00C44AF9">
      <w:pPr>
        <w:ind w:left="360"/>
        <w:rPr>
          <w:i/>
          <w:szCs w:val="24"/>
        </w:rPr>
      </w:pPr>
      <w:r w:rsidRPr="00C44AF9">
        <w:rPr>
          <w:i/>
          <w:szCs w:val="24"/>
        </w:rPr>
        <w:t xml:space="preserve">1. Какова роль автора этого стихотворения в литературном процессе рубежа </w:t>
      </w:r>
      <w:r w:rsidRPr="00C44AF9">
        <w:rPr>
          <w:i/>
          <w:szCs w:val="24"/>
          <w:lang w:val="en-US"/>
        </w:rPr>
        <w:t>XIX</w:t>
      </w:r>
      <w:r w:rsidRPr="00C44AF9">
        <w:rPr>
          <w:i/>
          <w:szCs w:val="24"/>
        </w:rPr>
        <w:t xml:space="preserve"> – </w:t>
      </w:r>
      <w:r w:rsidRPr="00C44AF9">
        <w:rPr>
          <w:i/>
          <w:szCs w:val="24"/>
          <w:lang w:val="en-US"/>
        </w:rPr>
        <w:t>XX</w:t>
      </w:r>
      <w:r w:rsidRPr="00C44AF9">
        <w:rPr>
          <w:i/>
          <w:szCs w:val="24"/>
        </w:rPr>
        <w:t xml:space="preserve"> веков? </w:t>
      </w:r>
    </w:p>
    <w:p w:rsidR="00C44AF9" w:rsidRPr="00C44AF9" w:rsidRDefault="00C44AF9" w:rsidP="00C44AF9">
      <w:pPr>
        <w:ind w:left="360"/>
        <w:rPr>
          <w:i/>
          <w:szCs w:val="24"/>
        </w:rPr>
      </w:pPr>
      <w:r w:rsidRPr="00C44AF9">
        <w:rPr>
          <w:i/>
          <w:szCs w:val="24"/>
        </w:rPr>
        <w:t>2.Укажите основные значимые элементы стихотворения. Как соотносится оно с общими принципами «новокрестьянской» поэзии?</w:t>
      </w:r>
    </w:p>
    <w:p w:rsidR="00496F86" w:rsidRDefault="00496F86" w:rsidP="00496F86"/>
    <w:p w:rsidR="00795A76" w:rsidRDefault="00795A76" w:rsidP="00795A76">
      <w:pPr>
        <w:rPr>
          <w:b/>
          <w:sz w:val="28"/>
          <w:szCs w:val="28"/>
        </w:rPr>
      </w:pPr>
      <w:r w:rsidRPr="006F35C4">
        <w:rPr>
          <w:b/>
          <w:sz w:val="28"/>
          <w:szCs w:val="28"/>
        </w:rPr>
        <w:t>КСР 4</w:t>
      </w:r>
      <w:r w:rsidR="00E71613">
        <w:rPr>
          <w:b/>
          <w:sz w:val="28"/>
          <w:szCs w:val="28"/>
        </w:rPr>
        <w:t>.</w:t>
      </w:r>
      <w:r w:rsidRPr="006F35C4">
        <w:rPr>
          <w:b/>
          <w:sz w:val="28"/>
          <w:szCs w:val="28"/>
        </w:rPr>
        <w:t xml:space="preserve"> Устный опрос</w:t>
      </w:r>
      <w:r w:rsidR="00E71613">
        <w:rPr>
          <w:b/>
          <w:sz w:val="28"/>
          <w:szCs w:val="28"/>
        </w:rPr>
        <w:t xml:space="preserve"> по материалам курса</w:t>
      </w:r>
    </w:p>
    <w:p w:rsidR="00E71613" w:rsidRDefault="00E71613" w:rsidP="00E71613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t>Цель</w:t>
      </w:r>
      <w:r w:rsidRPr="006333BA">
        <w:rPr>
          <w:rFonts w:eastAsia="Times New Roman"/>
          <w:szCs w:val="24"/>
          <w:lang w:eastAsia="ru-RU"/>
        </w:rPr>
        <w:t>:</w:t>
      </w:r>
      <w:r>
        <w:rPr>
          <w:rFonts w:eastAsia="Times New Roman"/>
          <w:szCs w:val="24"/>
          <w:lang w:eastAsia="ru-RU"/>
        </w:rPr>
        <w:t xml:space="preserve"> </w:t>
      </w:r>
    </w:p>
    <w:p w:rsidR="00E71613" w:rsidRDefault="00E71613" w:rsidP="00E71613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развитие речевых навыков студентов, связанных со спонтанным устным воспроизведением изученного материала;</w:t>
      </w:r>
    </w:p>
    <w:p w:rsidR="00E71613" w:rsidRDefault="00E71613" w:rsidP="00E71613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расширение эрудиции студентов, улучшение их ориентации в литературных материалах различного характера, связанных с тематикой курса;</w:t>
      </w:r>
    </w:p>
    <w:p w:rsidR="00E71613" w:rsidRPr="006333BA" w:rsidRDefault="00E71613" w:rsidP="00E71613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- итоговый контроль / самоконтроль знаний студентов</w:t>
      </w:r>
      <w:r w:rsidRPr="006333BA">
        <w:rPr>
          <w:rFonts w:eastAsia="Times New Roman"/>
          <w:szCs w:val="24"/>
          <w:lang w:eastAsia="ru-RU"/>
        </w:rPr>
        <w:t>.</w:t>
      </w:r>
    </w:p>
    <w:p w:rsidR="00E71613" w:rsidRPr="006333BA" w:rsidRDefault="00E71613" w:rsidP="00E71613">
      <w:pPr>
        <w:ind w:firstLine="425"/>
        <w:jc w:val="both"/>
        <w:rPr>
          <w:rFonts w:eastAsia="Times New Roman"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t>Форма проведения КСР</w:t>
      </w:r>
      <w:r w:rsidRPr="006333BA">
        <w:rPr>
          <w:rFonts w:eastAsia="Times New Roman"/>
          <w:szCs w:val="24"/>
          <w:lang w:eastAsia="ru-RU"/>
        </w:rPr>
        <w:t xml:space="preserve">: </w:t>
      </w:r>
      <w:r>
        <w:rPr>
          <w:rFonts w:eastAsia="Times New Roman"/>
          <w:szCs w:val="24"/>
          <w:lang w:eastAsia="ru-RU"/>
        </w:rPr>
        <w:t>устный опрос под руководством преподавателя</w:t>
      </w:r>
      <w:r w:rsidRPr="006333BA">
        <w:rPr>
          <w:rFonts w:eastAsia="Times New Roman"/>
          <w:szCs w:val="24"/>
          <w:lang w:eastAsia="ru-RU"/>
        </w:rPr>
        <w:t xml:space="preserve">. </w:t>
      </w:r>
      <w:r>
        <w:rPr>
          <w:rFonts w:eastAsia="Times New Roman"/>
          <w:szCs w:val="24"/>
          <w:lang w:eastAsia="ru-RU"/>
        </w:rPr>
        <w:t>Задания для устного опроса также могут быть использованы для проведения контроля / самоконтроля в письменной форме; в этом случае работа подается в письменном виде преподавателю.</w:t>
      </w:r>
      <w:r w:rsidRPr="006333BA">
        <w:rPr>
          <w:rFonts w:eastAsia="Times New Roman"/>
          <w:szCs w:val="24"/>
          <w:lang w:eastAsia="ru-RU"/>
        </w:rPr>
        <w:t xml:space="preserve"> </w:t>
      </w:r>
    </w:p>
    <w:p w:rsidR="00E71613" w:rsidRPr="006333BA" w:rsidRDefault="00E71613" w:rsidP="00E71613">
      <w:pPr>
        <w:ind w:firstLine="425"/>
        <w:jc w:val="both"/>
        <w:rPr>
          <w:rFonts w:eastAsia="Times New Roman"/>
          <w:b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t xml:space="preserve">Краткие методические рекомендации: </w:t>
      </w:r>
    </w:p>
    <w:p w:rsidR="00E71613" w:rsidRPr="006333BA" w:rsidRDefault="00E71613" w:rsidP="00E71613">
      <w:pPr>
        <w:ind w:firstLine="425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Успешное выполнение задания требует отличной ориентации как в теоретическом материале курса, так и в художественных произведениях. Поэтому необходима предварительная самостоятельная работа студентов по систематизации знаний</w:t>
      </w:r>
      <w:r w:rsidR="00622DC8">
        <w:rPr>
          <w:rFonts w:eastAsia="Times New Roman"/>
          <w:szCs w:val="24"/>
          <w:lang w:eastAsia="ru-RU"/>
        </w:rPr>
        <w:t>, большое количество прочитанных текстов и хорошая ориентация в стилевых особенностях произведений разных авторов.</w:t>
      </w:r>
    </w:p>
    <w:p w:rsidR="00E71613" w:rsidRPr="006333BA" w:rsidRDefault="00E71613" w:rsidP="00E71613">
      <w:pPr>
        <w:ind w:firstLine="425"/>
        <w:jc w:val="both"/>
        <w:rPr>
          <w:rFonts w:eastAsia="Times New Roman"/>
          <w:b/>
          <w:szCs w:val="24"/>
          <w:lang w:eastAsia="ru-RU"/>
        </w:rPr>
      </w:pPr>
      <w:r w:rsidRPr="006333BA">
        <w:rPr>
          <w:rFonts w:eastAsia="Times New Roman"/>
          <w:b/>
          <w:szCs w:val="24"/>
          <w:lang w:eastAsia="ru-RU"/>
        </w:rPr>
        <w:t xml:space="preserve">Задания для выполнения работы: </w:t>
      </w:r>
    </w:p>
    <w:p w:rsidR="00E71613" w:rsidRDefault="00622DC8" w:rsidP="00622DC8">
      <w:pPr>
        <w:ind w:firstLine="425"/>
        <w:jc w:val="both"/>
        <w:rPr>
          <w:szCs w:val="24"/>
        </w:rPr>
      </w:pPr>
      <w:r>
        <w:rPr>
          <w:rFonts w:eastAsia="Times New Roman"/>
          <w:szCs w:val="24"/>
          <w:lang w:eastAsia="ru-RU"/>
        </w:rPr>
        <w:t>Дайте ответы на заданные устно либо письменно вопроса. Время выполнения задания ограничено.</w:t>
      </w:r>
    </w:p>
    <w:p w:rsidR="00E71613" w:rsidRDefault="00E71613" w:rsidP="00795A76">
      <w:pPr>
        <w:rPr>
          <w:b/>
          <w:sz w:val="28"/>
          <w:szCs w:val="28"/>
        </w:rPr>
      </w:pPr>
    </w:p>
    <w:p w:rsidR="00795A76" w:rsidRDefault="00795A76" w:rsidP="00795A76">
      <w:pPr>
        <w:rPr>
          <w:szCs w:val="24"/>
        </w:rPr>
      </w:pPr>
      <w:r w:rsidRPr="00622DC8">
        <w:rPr>
          <w:b/>
          <w:szCs w:val="24"/>
        </w:rPr>
        <w:t>Примеры вопросов и заданий</w:t>
      </w:r>
      <w:r w:rsidRPr="00622DC8">
        <w:rPr>
          <w:szCs w:val="24"/>
        </w:rPr>
        <w:t>:</w:t>
      </w:r>
    </w:p>
    <w:p w:rsidR="00622DC8" w:rsidRPr="00622DC8" w:rsidRDefault="00622DC8" w:rsidP="00795A76">
      <w:pPr>
        <w:rPr>
          <w:szCs w:val="24"/>
        </w:rPr>
      </w:pPr>
    </w:p>
    <w:p w:rsidR="00795A76" w:rsidRPr="00622DC8" w:rsidRDefault="00795A76" w:rsidP="00795A76">
      <w:pPr>
        <w:rPr>
          <w:b/>
          <w:szCs w:val="24"/>
        </w:rPr>
      </w:pPr>
      <w:r w:rsidRPr="00622DC8">
        <w:rPr>
          <w:b/>
          <w:szCs w:val="24"/>
        </w:rPr>
        <w:t>Дано определение, назовите термин:</w:t>
      </w:r>
    </w:p>
    <w:p w:rsidR="00622DC8" w:rsidRDefault="00795A76" w:rsidP="004F3156">
      <w:pPr>
        <w:numPr>
          <w:ilvl w:val="0"/>
          <w:numId w:val="11"/>
        </w:numPr>
        <w:rPr>
          <w:szCs w:val="24"/>
        </w:rPr>
      </w:pPr>
      <w:r w:rsidRPr="00622DC8">
        <w:rPr>
          <w:szCs w:val="24"/>
        </w:rPr>
        <w:t>Доминирующее умонастроение в России рубежа веков, характеризующееся иррационал</w:t>
      </w:r>
      <w:r w:rsidR="00622DC8">
        <w:rPr>
          <w:szCs w:val="24"/>
        </w:rPr>
        <w:t>измом, мистицизмом, пессимизмом.</w:t>
      </w:r>
    </w:p>
    <w:p w:rsidR="00795A76" w:rsidRPr="00622DC8" w:rsidRDefault="00795A76" w:rsidP="004F3156">
      <w:pPr>
        <w:numPr>
          <w:ilvl w:val="0"/>
          <w:numId w:val="11"/>
        </w:numPr>
        <w:rPr>
          <w:szCs w:val="24"/>
        </w:rPr>
      </w:pPr>
      <w:r w:rsidRPr="00622DC8">
        <w:rPr>
          <w:szCs w:val="24"/>
        </w:rPr>
        <w:t xml:space="preserve">Художественная система, появившаяся в русской литературы </w:t>
      </w:r>
      <w:r w:rsidRPr="00622DC8">
        <w:rPr>
          <w:szCs w:val="24"/>
          <w:lang w:val="en-US"/>
        </w:rPr>
        <w:t>XIX</w:t>
      </w:r>
      <w:r w:rsidRPr="00622DC8">
        <w:rPr>
          <w:szCs w:val="24"/>
        </w:rPr>
        <w:t xml:space="preserve"> века и продолжившая развитие на рубеже </w:t>
      </w:r>
      <w:r w:rsidRPr="00622DC8">
        <w:rPr>
          <w:szCs w:val="24"/>
          <w:lang w:val="en-US"/>
        </w:rPr>
        <w:t>XIX</w:t>
      </w:r>
      <w:r w:rsidR="00622DC8">
        <w:rPr>
          <w:szCs w:val="24"/>
        </w:rPr>
        <w:t xml:space="preserve"> – ХХ веков.</w:t>
      </w:r>
    </w:p>
    <w:p w:rsidR="00795A76" w:rsidRPr="00622DC8" w:rsidRDefault="00795A76" w:rsidP="004F3156">
      <w:pPr>
        <w:numPr>
          <w:ilvl w:val="0"/>
          <w:numId w:val="11"/>
        </w:numPr>
        <w:rPr>
          <w:szCs w:val="24"/>
        </w:rPr>
      </w:pPr>
      <w:r w:rsidRPr="00622DC8">
        <w:rPr>
          <w:szCs w:val="24"/>
        </w:rPr>
        <w:t xml:space="preserve">Юмористический журнал «Стрекоза» после редакционного преобразования в 1907 году стал называться … </w:t>
      </w:r>
    </w:p>
    <w:p w:rsidR="00622DC8" w:rsidRDefault="00795A76" w:rsidP="004F3156">
      <w:pPr>
        <w:numPr>
          <w:ilvl w:val="0"/>
          <w:numId w:val="11"/>
        </w:numPr>
        <w:rPr>
          <w:szCs w:val="24"/>
        </w:rPr>
      </w:pPr>
      <w:r w:rsidRPr="00622DC8">
        <w:rPr>
          <w:szCs w:val="24"/>
        </w:rPr>
        <w:t>Литературный стиль, основанный на передаче «первого впечатления», фиксировании возникающих у автор</w:t>
      </w:r>
      <w:r w:rsidR="00622DC8">
        <w:rPr>
          <w:szCs w:val="24"/>
        </w:rPr>
        <w:t>а ощущений, мыслей, ассоциаций.</w:t>
      </w:r>
    </w:p>
    <w:p w:rsidR="00795A76" w:rsidRPr="00622DC8" w:rsidRDefault="00795A76" w:rsidP="004F3156">
      <w:pPr>
        <w:numPr>
          <w:ilvl w:val="0"/>
          <w:numId w:val="11"/>
        </w:numPr>
        <w:rPr>
          <w:szCs w:val="24"/>
        </w:rPr>
      </w:pPr>
      <w:r w:rsidRPr="00622DC8">
        <w:rPr>
          <w:szCs w:val="24"/>
        </w:rPr>
        <w:t>Стремление футуристов создавать новые слова с целью обновить</w:t>
      </w:r>
      <w:r w:rsidR="00622DC8">
        <w:rPr>
          <w:szCs w:val="24"/>
        </w:rPr>
        <w:t xml:space="preserve"> восприятие поэтической речи.</w:t>
      </w:r>
    </w:p>
    <w:p w:rsidR="00795A76" w:rsidRPr="00622DC8" w:rsidRDefault="00795A76" w:rsidP="00795A76">
      <w:pPr>
        <w:rPr>
          <w:szCs w:val="24"/>
        </w:rPr>
      </w:pPr>
      <w:r w:rsidRPr="00622DC8">
        <w:rPr>
          <w:b/>
          <w:szCs w:val="24"/>
        </w:rPr>
        <w:t>По именам нескольких героев определите произведение</w:t>
      </w:r>
      <w:r w:rsidRPr="00622DC8">
        <w:rPr>
          <w:szCs w:val="24"/>
        </w:rPr>
        <w:t>:</w:t>
      </w:r>
    </w:p>
    <w:p w:rsidR="00622DC8" w:rsidRDefault="00795A76" w:rsidP="004F3156">
      <w:pPr>
        <w:numPr>
          <w:ilvl w:val="0"/>
          <w:numId w:val="12"/>
        </w:numPr>
        <w:rPr>
          <w:szCs w:val="24"/>
        </w:rPr>
      </w:pPr>
      <w:r w:rsidRPr="00622DC8">
        <w:rPr>
          <w:szCs w:val="24"/>
        </w:rPr>
        <w:t xml:space="preserve">Ярмола, Иван Тимофеевич, Мануйлиха, урядник Евпсихий Африканович… </w:t>
      </w:r>
    </w:p>
    <w:p w:rsidR="00795A76" w:rsidRPr="00622DC8" w:rsidRDefault="00795A76" w:rsidP="004F3156">
      <w:pPr>
        <w:numPr>
          <w:ilvl w:val="0"/>
          <w:numId w:val="12"/>
        </w:numPr>
        <w:rPr>
          <w:szCs w:val="24"/>
        </w:rPr>
      </w:pPr>
      <w:r w:rsidRPr="00622DC8">
        <w:rPr>
          <w:szCs w:val="24"/>
        </w:rPr>
        <w:t>Граф Арчимбаут, Изора, Бертран, Гаэтан, Алиса…</w:t>
      </w:r>
    </w:p>
    <w:p w:rsidR="00795A76" w:rsidRPr="00622DC8" w:rsidRDefault="00795A76" w:rsidP="004F3156">
      <w:pPr>
        <w:numPr>
          <w:ilvl w:val="0"/>
          <w:numId w:val="12"/>
        </w:numPr>
        <w:rPr>
          <w:szCs w:val="24"/>
        </w:rPr>
      </w:pPr>
      <w:r w:rsidRPr="00622DC8">
        <w:rPr>
          <w:szCs w:val="24"/>
        </w:rPr>
        <w:lastRenderedPageBreak/>
        <w:t xml:space="preserve">Наталья, Петр Кириллович, Герваська, Тоня, Войткевич, Юшка… </w:t>
      </w:r>
    </w:p>
    <w:p w:rsidR="00795A76" w:rsidRPr="00622DC8" w:rsidRDefault="00795A76" w:rsidP="004F3156">
      <w:pPr>
        <w:numPr>
          <w:ilvl w:val="0"/>
          <w:numId w:val="12"/>
        </w:numPr>
        <w:rPr>
          <w:szCs w:val="24"/>
        </w:rPr>
      </w:pPr>
      <w:r w:rsidRPr="00622DC8">
        <w:rPr>
          <w:szCs w:val="24"/>
        </w:rPr>
        <w:t xml:space="preserve">Бессемёновы Василий Васильевич и Акулина Ивановна, Пётр, Татьяна, Нил, Перчихин, Тетерев… </w:t>
      </w:r>
    </w:p>
    <w:p w:rsidR="00795A76" w:rsidRPr="00622DC8" w:rsidRDefault="00795A76" w:rsidP="004F3156">
      <w:pPr>
        <w:numPr>
          <w:ilvl w:val="0"/>
          <w:numId w:val="12"/>
        </w:numPr>
        <w:rPr>
          <w:szCs w:val="24"/>
        </w:rPr>
      </w:pPr>
      <w:r w:rsidRPr="00622DC8">
        <w:rPr>
          <w:szCs w:val="24"/>
        </w:rPr>
        <w:t xml:space="preserve">Христофоров, Ретизанов, Никодимов, Машура, Анна Дмитриевна… </w:t>
      </w:r>
    </w:p>
    <w:p w:rsidR="00795A76" w:rsidRPr="00622DC8" w:rsidRDefault="00795A76" w:rsidP="00795A76">
      <w:pPr>
        <w:ind w:left="360"/>
        <w:rPr>
          <w:szCs w:val="24"/>
        </w:rPr>
      </w:pPr>
    </w:p>
    <w:p w:rsidR="00795A76" w:rsidRPr="00622DC8" w:rsidRDefault="00795A76" w:rsidP="00795A76">
      <w:pPr>
        <w:ind w:left="360"/>
        <w:rPr>
          <w:b/>
          <w:szCs w:val="24"/>
        </w:rPr>
      </w:pPr>
      <w:r w:rsidRPr="00622DC8">
        <w:rPr>
          <w:b/>
          <w:szCs w:val="24"/>
        </w:rPr>
        <w:t>Назовите произведение и его героиню:</w:t>
      </w:r>
    </w:p>
    <w:p w:rsidR="00622DC8" w:rsidRDefault="00622DC8" w:rsidP="00795A76">
      <w:pPr>
        <w:ind w:firstLine="540"/>
        <w:rPr>
          <w:szCs w:val="24"/>
        </w:rPr>
      </w:pPr>
    </w:p>
    <w:p w:rsidR="00622DC8" w:rsidRDefault="00622DC8" w:rsidP="00795A76">
      <w:pPr>
        <w:ind w:firstLine="540"/>
        <w:rPr>
          <w:szCs w:val="24"/>
        </w:rPr>
      </w:pPr>
      <w:r>
        <w:rPr>
          <w:szCs w:val="24"/>
        </w:rPr>
        <w:t>1</w:t>
      </w:r>
      <w:r w:rsidR="00795A76" w:rsidRPr="00622DC8">
        <w:rPr>
          <w:szCs w:val="24"/>
        </w:rPr>
        <w:t xml:space="preserve">. Слушай же: я расскажу тебе, как ты красива. Слушай. У тебя бледное и смуглое лицо. Страстное лицо. И на нем красные, горящие губы - как они должны целовать! - и глаза, окруженные желтоватой тенью... Когда ты смотришь прямо, то белки твоих глаз чуть-чуть голубые, а в больших зрачках мутная, глубокая синева. Ты не брюнетка, но в тебе есть что-то цыганское. Но зато твои волосы так чисты и тонки и сходятся сзади в узел с таким аккуратным, наивным и деловитым выражением, что хочется тихонько потрогать их пальцами. Ты маленькая, ты легкая, я бы поднял тебя на руки, как ребенка. Но ты гибкая и сильная, у тебя грудь, как у девушки, и ты вся - порывистая, подвижная. На левом ухе, внизу, у тебя маленькая родинка, точно след от сережки, - это прелестно!.. </w:t>
      </w:r>
    </w:p>
    <w:p w:rsidR="00622DC8" w:rsidRDefault="00622DC8" w:rsidP="00795A76">
      <w:pPr>
        <w:ind w:firstLine="540"/>
        <w:rPr>
          <w:szCs w:val="24"/>
        </w:rPr>
      </w:pPr>
    </w:p>
    <w:p w:rsidR="00795A76" w:rsidRDefault="00622DC8" w:rsidP="00795A76">
      <w:pPr>
        <w:ind w:firstLine="540"/>
        <w:rPr>
          <w:szCs w:val="24"/>
        </w:rPr>
      </w:pPr>
      <w:r>
        <w:rPr>
          <w:szCs w:val="24"/>
        </w:rPr>
        <w:t>2</w:t>
      </w:r>
      <w:r w:rsidR="00795A76" w:rsidRPr="00622DC8">
        <w:rPr>
          <w:szCs w:val="24"/>
        </w:rPr>
        <w:t xml:space="preserve">. Она приподняла пьяную голову, глядя на меня темными пятнами глаз, и я увидал, что  переносье у нее провалилось, остаток носа  торчит, пуговкой, вверх, верхняя губа, подтянутая шрамом,  обнажает  мелкие   зубы,   ее  маленькое   пухлое  лицо   улыбается отталкивающей улыбкой. </w:t>
      </w:r>
    </w:p>
    <w:p w:rsidR="00622DC8" w:rsidRPr="00622DC8" w:rsidRDefault="00622DC8" w:rsidP="00795A76">
      <w:pPr>
        <w:ind w:firstLine="540"/>
        <w:rPr>
          <w:szCs w:val="24"/>
        </w:rPr>
      </w:pPr>
    </w:p>
    <w:p w:rsidR="00622DC8" w:rsidRDefault="00622DC8" w:rsidP="00795A76">
      <w:pPr>
        <w:ind w:firstLine="540"/>
        <w:rPr>
          <w:szCs w:val="24"/>
        </w:rPr>
      </w:pPr>
      <w:r>
        <w:rPr>
          <w:szCs w:val="24"/>
        </w:rPr>
        <w:t>3</w:t>
      </w:r>
      <w:r w:rsidR="00795A76" w:rsidRPr="00622DC8">
        <w:rPr>
          <w:szCs w:val="24"/>
        </w:rPr>
        <w:t xml:space="preserve">. В четырнадцать лет у неё, при тонкой талии и стройных ножках, уже хорошо обрисовывались груди и все те формы, очарование которых ещё никогда не выразило человеческое слово; в пятнадцать она слыла уже красавицей. Как тщательно причесывались некоторые её подруги, как чистоплотны были, как следили за своими сдержанными движениями! А она ничего не боялась - ни чернильных пятен на пальцах, ни раскрасневшегося лица, ни растрёпанных волос, ни заголившегося при падении на бегу колена. Без всяких её забот и усилий и как-то незаметно пришло к ней всё то, что так отличало её в последние два года из всей гимназии, - изящество, нарядность, ловкость, ясный блеск глаз. </w:t>
      </w:r>
    </w:p>
    <w:p w:rsidR="00622DC8" w:rsidRDefault="00622DC8" w:rsidP="00795A76">
      <w:pPr>
        <w:ind w:firstLine="540"/>
        <w:rPr>
          <w:szCs w:val="24"/>
        </w:rPr>
      </w:pPr>
    </w:p>
    <w:p w:rsidR="00622DC8" w:rsidRDefault="00622DC8" w:rsidP="00795A76">
      <w:pPr>
        <w:ind w:firstLine="540"/>
        <w:rPr>
          <w:szCs w:val="24"/>
        </w:rPr>
      </w:pPr>
      <w:r>
        <w:rPr>
          <w:szCs w:val="24"/>
        </w:rPr>
        <w:t>4</w:t>
      </w:r>
      <w:r w:rsidR="00795A76" w:rsidRPr="00622DC8">
        <w:rPr>
          <w:szCs w:val="24"/>
        </w:rPr>
        <w:t xml:space="preserve">. И среди этого огня взоров, среди вихря взоров, возникнет внезапно, как бы расцветет под голубым снегом - одно лицо: единственно прекрасный лик &lt;…&gt; под густою, темной вуалью... Вот качаются перья на шляпе... Вот узкая рука, стянутая перчаткой, держит шелестящее платье... Вот медленно проходит она... проходит она... </w:t>
      </w:r>
    </w:p>
    <w:p w:rsidR="00622DC8" w:rsidRDefault="00622DC8" w:rsidP="00795A76">
      <w:pPr>
        <w:ind w:firstLine="540"/>
        <w:rPr>
          <w:szCs w:val="24"/>
        </w:rPr>
      </w:pPr>
    </w:p>
    <w:p w:rsidR="00795A76" w:rsidRPr="00622DC8" w:rsidRDefault="00622DC8" w:rsidP="00795A76">
      <w:pPr>
        <w:ind w:firstLine="540"/>
        <w:rPr>
          <w:szCs w:val="24"/>
        </w:rPr>
      </w:pPr>
      <w:r>
        <w:rPr>
          <w:szCs w:val="24"/>
        </w:rPr>
        <w:t>5</w:t>
      </w:r>
      <w:r w:rsidR="00795A76" w:rsidRPr="00622DC8">
        <w:rPr>
          <w:szCs w:val="24"/>
        </w:rPr>
        <w:t>. Идет она по талым болотцам, по вспаханным полям да где-нибудь на зеленой лужайке и заляжет; лежит-валяется, брюшко себе лапой почесывает, -- брюшко у &lt;…&gt; мяконькое, переливается.</w:t>
      </w:r>
    </w:p>
    <w:p w:rsidR="00795A76" w:rsidRPr="00622DC8" w:rsidRDefault="00795A76" w:rsidP="00795A76">
      <w:pPr>
        <w:ind w:firstLine="540"/>
        <w:rPr>
          <w:szCs w:val="24"/>
        </w:rPr>
      </w:pPr>
      <w:r w:rsidRPr="00622DC8">
        <w:rPr>
          <w:szCs w:val="24"/>
        </w:rPr>
        <w:t>Любит &lt;…&gt; попраздновать, блинков поесть да кисельку клюквенного со сливочками да пеночками. А так она никого не ест, только представляется: поймает своим желтеньким усиком мушку какую, либо букашку, пососет язычком медовые крылышки, а потом и выпустит, -- пускай их! (</w:t>
      </w:r>
      <w:r w:rsidRPr="00622DC8">
        <w:rPr>
          <w:i/>
          <w:szCs w:val="24"/>
        </w:rPr>
        <w:t>Кострома – А. Ремизов «Посолонь»</w:t>
      </w:r>
      <w:r w:rsidRPr="00622DC8">
        <w:rPr>
          <w:szCs w:val="24"/>
        </w:rPr>
        <w:t>)</w:t>
      </w:r>
    </w:p>
    <w:p w:rsidR="00795A76" w:rsidRPr="00622DC8" w:rsidRDefault="00795A76" w:rsidP="00795A76">
      <w:pPr>
        <w:ind w:firstLine="348"/>
        <w:rPr>
          <w:b/>
          <w:szCs w:val="24"/>
        </w:rPr>
      </w:pPr>
    </w:p>
    <w:p w:rsidR="00795A76" w:rsidRPr="00622DC8" w:rsidRDefault="00795A76" w:rsidP="00795A76">
      <w:pPr>
        <w:ind w:firstLine="348"/>
        <w:rPr>
          <w:b/>
          <w:szCs w:val="24"/>
        </w:rPr>
      </w:pPr>
      <w:r w:rsidRPr="00622DC8">
        <w:rPr>
          <w:b/>
          <w:szCs w:val="24"/>
        </w:rPr>
        <w:t>Дан отрывок из произведения. Определите автора (при невозможности определить автора – художественное направление</w:t>
      </w:r>
      <w:r w:rsidR="00622DC8">
        <w:rPr>
          <w:b/>
          <w:szCs w:val="24"/>
        </w:rPr>
        <w:t>, литературную группу</w:t>
      </w:r>
      <w:r w:rsidRPr="00622DC8">
        <w:rPr>
          <w:b/>
          <w:szCs w:val="24"/>
        </w:rPr>
        <w:t>)</w:t>
      </w:r>
      <w:r w:rsidR="00622DC8">
        <w:rPr>
          <w:b/>
          <w:szCs w:val="24"/>
        </w:rPr>
        <w:t>:</w:t>
      </w:r>
    </w:p>
    <w:p w:rsidR="00795A76" w:rsidRPr="00622DC8" w:rsidRDefault="00795A76" w:rsidP="00795A76">
      <w:pPr>
        <w:ind w:left="348"/>
        <w:rPr>
          <w:szCs w:val="24"/>
        </w:rPr>
      </w:pPr>
      <w:r w:rsidRPr="00622DC8">
        <w:rPr>
          <w:szCs w:val="24"/>
        </w:rPr>
        <w:t>1. Шесток для кота – что амбар для попа,</w:t>
      </w:r>
    </w:p>
    <w:p w:rsidR="00795A76" w:rsidRPr="00622DC8" w:rsidRDefault="00795A76" w:rsidP="00795A76">
      <w:pPr>
        <w:ind w:left="348"/>
        <w:rPr>
          <w:szCs w:val="24"/>
        </w:rPr>
      </w:pPr>
      <w:r w:rsidRPr="00622DC8">
        <w:rPr>
          <w:szCs w:val="24"/>
        </w:rPr>
        <w:t xml:space="preserve">К нему не заглохнет кошачья тропа: </w:t>
      </w:r>
    </w:p>
    <w:p w:rsidR="00795A76" w:rsidRPr="00622DC8" w:rsidRDefault="00795A76" w:rsidP="00795A76">
      <w:pPr>
        <w:ind w:left="348"/>
        <w:rPr>
          <w:szCs w:val="24"/>
        </w:rPr>
      </w:pPr>
      <w:r w:rsidRPr="00622DC8">
        <w:rPr>
          <w:szCs w:val="24"/>
        </w:rPr>
        <w:t>Зола как перина – лежи, почивай, --</w:t>
      </w:r>
    </w:p>
    <w:p w:rsidR="00795A76" w:rsidRPr="00622DC8" w:rsidRDefault="00795A76" w:rsidP="00795A76">
      <w:pPr>
        <w:ind w:left="348"/>
        <w:rPr>
          <w:szCs w:val="24"/>
        </w:rPr>
      </w:pPr>
      <w:r w:rsidRPr="00622DC8">
        <w:rPr>
          <w:szCs w:val="24"/>
        </w:rPr>
        <w:t xml:space="preserve">Приснятся снетки, просяной каравай &lt;…&gt; </w:t>
      </w:r>
    </w:p>
    <w:p w:rsidR="00795A76" w:rsidRPr="00622DC8" w:rsidRDefault="00795A76" w:rsidP="00795A76">
      <w:pPr>
        <w:ind w:left="348"/>
        <w:rPr>
          <w:szCs w:val="24"/>
        </w:rPr>
      </w:pPr>
    </w:p>
    <w:p w:rsidR="00795A76" w:rsidRPr="00622DC8" w:rsidRDefault="00175E9E" w:rsidP="00795A76">
      <w:pPr>
        <w:ind w:left="348"/>
        <w:rPr>
          <w:szCs w:val="24"/>
        </w:rPr>
      </w:pPr>
      <w:r>
        <w:rPr>
          <w:szCs w:val="24"/>
        </w:rPr>
        <w:lastRenderedPageBreak/>
        <w:t>2</w:t>
      </w:r>
      <w:r w:rsidR="00795A76" w:rsidRPr="00622DC8">
        <w:rPr>
          <w:szCs w:val="24"/>
        </w:rPr>
        <w:t xml:space="preserve">. Поглядишь,  как Антон  Степаныч  деликатесы  разные выбирает  и  высшей маркой запивает,  так вот и  думается -- за  какой такой подвиг ему  все сие ниспослано -- и дома, и капиталы, и все? </w:t>
      </w:r>
    </w:p>
    <w:p w:rsidR="00795A76" w:rsidRPr="00622DC8" w:rsidRDefault="00795A76" w:rsidP="00795A76">
      <w:pPr>
        <w:ind w:left="348"/>
        <w:rPr>
          <w:szCs w:val="24"/>
        </w:rPr>
      </w:pPr>
    </w:p>
    <w:p w:rsidR="00795A76" w:rsidRDefault="00175E9E" w:rsidP="00795A76">
      <w:pPr>
        <w:ind w:left="348"/>
        <w:rPr>
          <w:szCs w:val="24"/>
        </w:rPr>
      </w:pPr>
      <w:r>
        <w:rPr>
          <w:szCs w:val="24"/>
        </w:rPr>
        <w:t>3</w:t>
      </w:r>
      <w:r w:rsidR="00795A76" w:rsidRPr="00622DC8">
        <w:rPr>
          <w:szCs w:val="24"/>
        </w:rPr>
        <w:t xml:space="preserve">. Глухарь тотчас же заиграл в четвертый раз. Я ринулся вперед. В то же время побежал и Трофим, но не за мной, а в противоположную сторону. Таким образом, в пять перебежек мы потеряли друг друга, и я остался один. </w:t>
      </w:r>
    </w:p>
    <w:p w:rsidR="00175E9E" w:rsidRPr="00622DC8" w:rsidRDefault="00175E9E" w:rsidP="00795A76">
      <w:pPr>
        <w:ind w:left="348"/>
        <w:rPr>
          <w:szCs w:val="24"/>
        </w:rPr>
      </w:pPr>
    </w:p>
    <w:p w:rsidR="00795A76" w:rsidRPr="00622DC8" w:rsidRDefault="00175E9E" w:rsidP="00795A76">
      <w:pPr>
        <w:ind w:left="348"/>
        <w:rPr>
          <w:szCs w:val="24"/>
        </w:rPr>
      </w:pPr>
      <w:r>
        <w:rPr>
          <w:szCs w:val="24"/>
        </w:rPr>
        <w:t>4</w:t>
      </w:r>
      <w:r w:rsidR="00795A76" w:rsidRPr="00622DC8">
        <w:rPr>
          <w:szCs w:val="24"/>
        </w:rPr>
        <w:t>. Я придумал машину для рубки котлет</w:t>
      </w:r>
    </w:p>
    <w:p w:rsidR="00795A76" w:rsidRPr="00622DC8" w:rsidRDefault="00795A76" w:rsidP="00795A76">
      <w:pPr>
        <w:ind w:left="348"/>
        <w:rPr>
          <w:szCs w:val="24"/>
        </w:rPr>
      </w:pPr>
      <w:r w:rsidRPr="00622DC8">
        <w:rPr>
          <w:szCs w:val="24"/>
        </w:rPr>
        <w:t>Я умом вовсе не плох</w:t>
      </w:r>
    </w:p>
    <w:p w:rsidR="00795A76" w:rsidRPr="00622DC8" w:rsidRDefault="00795A76" w:rsidP="00795A76">
      <w:pPr>
        <w:ind w:left="348"/>
        <w:rPr>
          <w:szCs w:val="24"/>
        </w:rPr>
      </w:pPr>
      <w:r w:rsidRPr="00622DC8">
        <w:rPr>
          <w:szCs w:val="24"/>
        </w:rPr>
        <w:t>А у меня есть знакомый он уже 25 лет</w:t>
      </w:r>
    </w:p>
    <w:p w:rsidR="00795A76" w:rsidRDefault="00795A76" w:rsidP="00795A76">
      <w:pPr>
        <w:ind w:left="348"/>
        <w:rPr>
          <w:szCs w:val="24"/>
        </w:rPr>
      </w:pPr>
      <w:r w:rsidRPr="00622DC8">
        <w:rPr>
          <w:szCs w:val="24"/>
        </w:rPr>
        <w:t xml:space="preserve">Работает над капканом для ловли блох </w:t>
      </w:r>
    </w:p>
    <w:p w:rsidR="00175E9E" w:rsidRPr="00622DC8" w:rsidRDefault="00175E9E" w:rsidP="00795A76">
      <w:pPr>
        <w:ind w:left="348"/>
        <w:rPr>
          <w:szCs w:val="24"/>
        </w:rPr>
      </w:pPr>
    </w:p>
    <w:p w:rsidR="00795A76" w:rsidRPr="00622DC8" w:rsidRDefault="00175E9E" w:rsidP="00795A76">
      <w:pPr>
        <w:rPr>
          <w:szCs w:val="24"/>
        </w:rPr>
      </w:pPr>
      <w:r>
        <w:rPr>
          <w:szCs w:val="24"/>
        </w:rPr>
        <w:t>5</w:t>
      </w:r>
      <w:r w:rsidR="00795A76" w:rsidRPr="00622DC8">
        <w:rPr>
          <w:szCs w:val="24"/>
        </w:rPr>
        <w:t>. Смерть - конец. Параллельные линии сошлись. Ну, уткнулись друг в друга, и ничего дальше. Ни "самых законов геометрии".</w:t>
      </w:r>
    </w:p>
    <w:p w:rsidR="00795A76" w:rsidRPr="00622DC8" w:rsidRDefault="00795A76" w:rsidP="00795A76">
      <w:pPr>
        <w:rPr>
          <w:szCs w:val="24"/>
        </w:rPr>
      </w:pPr>
      <w:r w:rsidRPr="00622DC8">
        <w:rPr>
          <w:szCs w:val="24"/>
        </w:rPr>
        <w:t xml:space="preserve">      Да, "смерть" одолевает даже математику. "Дважды два - ноль".</w:t>
      </w:r>
    </w:p>
    <w:p w:rsidR="00795A76" w:rsidRPr="00622DC8" w:rsidRDefault="00795A76" w:rsidP="00795A76">
      <w:pPr>
        <w:rPr>
          <w:szCs w:val="24"/>
        </w:rPr>
      </w:pPr>
      <w:r w:rsidRPr="00622DC8">
        <w:rPr>
          <w:szCs w:val="24"/>
        </w:rPr>
        <w:t xml:space="preserve">      (смотря на небо в саду). </w:t>
      </w:r>
    </w:p>
    <w:p w:rsidR="00795A76" w:rsidRPr="00622DC8" w:rsidRDefault="00795A76" w:rsidP="00795A76">
      <w:pPr>
        <w:rPr>
          <w:szCs w:val="24"/>
        </w:rPr>
      </w:pPr>
    </w:p>
    <w:p w:rsidR="00496F86" w:rsidRPr="002275B4" w:rsidRDefault="00496F86" w:rsidP="00496F86"/>
    <w:p w:rsidR="00496F86" w:rsidRPr="002275B4" w:rsidRDefault="00496F86" w:rsidP="00496F86">
      <w:pPr>
        <w:tabs>
          <w:tab w:val="left" w:pos="0"/>
        </w:tabs>
        <w:jc w:val="both"/>
        <w:rPr>
          <w:rFonts w:eastAsia="Times New Roman"/>
          <w:bCs/>
          <w:szCs w:val="24"/>
          <w:lang w:eastAsia="ru-RU"/>
        </w:rPr>
      </w:pPr>
    </w:p>
    <w:p w:rsidR="00D473BE" w:rsidRDefault="00D473BE" w:rsidP="00D473BE">
      <w:pPr>
        <w:spacing w:line="276" w:lineRule="auto"/>
      </w:pPr>
      <w:bookmarkStart w:id="4" w:name="_Toc373410667"/>
      <w:r w:rsidRPr="00D473BE">
        <w:rPr>
          <w:b/>
          <w:sz w:val="28"/>
          <w:szCs w:val="28"/>
        </w:rPr>
        <w:t>Тематика рефератов</w:t>
      </w:r>
      <w:r>
        <w:t>:</w:t>
      </w:r>
    </w:p>
    <w:p w:rsidR="00D473BE" w:rsidRPr="00D473BE" w:rsidRDefault="00D473BE" w:rsidP="00D473BE">
      <w:pPr>
        <w:rPr>
          <w:szCs w:val="24"/>
        </w:rPr>
      </w:pPr>
      <w:r w:rsidRPr="00D473BE">
        <w:rPr>
          <w:szCs w:val="24"/>
        </w:rPr>
        <w:t>1. Природа в прозе И. Бунина.</w:t>
      </w:r>
    </w:p>
    <w:p w:rsidR="00D473BE" w:rsidRPr="00D473BE" w:rsidRDefault="00D473BE" w:rsidP="00D473BE">
      <w:pPr>
        <w:rPr>
          <w:szCs w:val="24"/>
        </w:rPr>
      </w:pPr>
      <w:r w:rsidRPr="00D473BE">
        <w:rPr>
          <w:szCs w:val="24"/>
        </w:rPr>
        <w:t>2. Философские темы в поэзии И. Бунина.</w:t>
      </w:r>
    </w:p>
    <w:p w:rsidR="00D473BE" w:rsidRPr="00D473BE" w:rsidRDefault="00D473BE" w:rsidP="00D473BE">
      <w:pPr>
        <w:rPr>
          <w:szCs w:val="24"/>
        </w:rPr>
      </w:pPr>
      <w:r w:rsidRPr="00D473BE">
        <w:rPr>
          <w:szCs w:val="24"/>
        </w:rPr>
        <w:t>3. Психологический портрет в прозе А. Куприна (на примере одного из произведений).</w:t>
      </w:r>
    </w:p>
    <w:p w:rsidR="00D473BE" w:rsidRPr="00D473BE" w:rsidRDefault="00D473BE" w:rsidP="00D473BE">
      <w:pPr>
        <w:rPr>
          <w:szCs w:val="24"/>
        </w:rPr>
      </w:pPr>
      <w:r w:rsidRPr="00D473BE">
        <w:rPr>
          <w:szCs w:val="24"/>
        </w:rPr>
        <w:t>4. Пейзаж в ранних рассказах М. Горького.</w:t>
      </w:r>
    </w:p>
    <w:p w:rsidR="00D473BE" w:rsidRPr="00D473BE" w:rsidRDefault="00D473BE" w:rsidP="00D473BE">
      <w:pPr>
        <w:rPr>
          <w:szCs w:val="24"/>
        </w:rPr>
      </w:pPr>
      <w:r w:rsidRPr="00D473BE">
        <w:rPr>
          <w:szCs w:val="24"/>
        </w:rPr>
        <w:t>5. Романтическое и реалистическое в персонажах ранних рассказов М. Горького.</w:t>
      </w:r>
    </w:p>
    <w:p w:rsidR="00D473BE" w:rsidRPr="00D473BE" w:rsidRDefault="00D473BE" w:rsidP="00D473BE">
      <w:pPr>
        <w:rPr>
          <w:szCs w:val="24"/>
        </w:rPr>
      </w:pPr>
      <w:r w:rsidRPr="00D473BE">
        <w:rPr>
          <w:szCs w:val="24"/>
        </w:rPr>
        <w:t>6. Роль ремарок в пьесе М. Горького «На дне».</w:t>
      </w:r>
    </w:p>
    <w:p w:rsidR="00D473BE" w:rsidRPr="00D473BE" w:rsidRDefault="00D473BE" w:rsidP="00D473BE">
      <w:pPr>
        <w:rPr>
          <w:szCs w:val="24"/>
        </w:rPr>
      </w:pPr>
      <w:r w:rsidRPr="00D473BE">
        <w:rPr>
          <w:szCs w:val="24"/>
        </w:rPr>
        <w:t>7. Повесть И. Шмелёва «Человек из ресторана»: речевая самохарактеристика главного героя.</w:t>
      </w:r>
    </w:p>
    <w:p w:rsidR="00D473BE" w:rsidRPr="00D473BE" w:rsidRDefault="00D473BE" w:rsidP="00D473BE">
      <w:pPr>
        <w:rPr>
          <w:szCs w:val="24"/>
        </w:rPr>
      </w:pPr>
      <w:r w:rsidRPr="00D473BE">
        <w:rPr>
          <w:szCs w:val="24"/>
        </w:rPr>
        <w:t>8. Юмор в рассказа</w:t>
      </w:r>
      <w:r>
        <w:rPr>
          <w:szCs w:val="24"/>
        </w:rPr>
        <w:t>х А. Аверченко и Тэффи (сравнительный аспект)</w:t>
      </w:r>
      <w:r w:rsidRPr="00D473BE">
        <w:rPr>
          <w:szCs w:val="24"/>
        </w:rPr>
        <w:t>.</w:t>
      </w:r>
    </w:p>
    <w:p w:rsidR="00D473BE" w:rsidRDefault="00D473BE" w:rsidP="00D473BE">
      <w:pPr>
        <w:rPr>
          <w:szCs w:val="24"/>
        </w:rPr>
      </w:pPr>
      <w:r w:rsidRPr="00D473BE">
        <w:rPr>
          <w:szCs w:val="24"/>
        </w:rPr>
        <w:t>9. Русская деревня в сборнике С. Есенина «Радуница».</w:t>
      </w:r>
    </w:p>
    <w:p w:rsidR="00D473BE" w:rsidRPr="00D473BE" w:rsidRDefault="00D473BE" w:rsidP="00D473BE">
      <w:pPr>
        <w:rPr>
          <w:szCs w:val="24"/>
        </w:rPr>
      </w:pPr>
      <w:r>
        <w:rPr>
          <w:szCs w:val="24"/>
        </w:rPr>
        <w:t>10. «Избяной космос» Н. Клюева.</w:t>
      </w:r>
    </w:p>
    <w:p w:rsidR="00D473BE" w:rsidRPr="00D473BE" w:rsidRDefault="00D473BE" w:rsidP="00D473BE">
      <w:pPr>
        <w:rPr>
          <w:szCs w:val="24"/>
        </w:rPr>
      </w:pPr>
      <w:r w:rsidRPr="00D473BE">
        <w:rPr>
          <w:szCs w:val="24"/>
        </w:rPr>
        <w:t>10. Поэзия как средство агитации: на примере произведений пролетарский поэтов-революционеров.</w:t>
      </w:r>
    </w:p>
    <w:p w:rsidR="00D473BE" w:rsidRPr="00D473BE" w:rsidRDefault="00D473BE" w:rsidP="00D473BE">
      <w:pPr>
        <w:rPr>
          <w:szCs w:val="24"/>
        </w:rPr>
      </w:pPr>
      <w:r w:rsidRPr="00D473BE">
        <w:rPr>
          <w:szCs w:val="24"/>
        </w:rPr>
        <w:t>11. Экспрессионистическое изображение войны в повести Л. Андреева «Красный смех»: особенности стиля.</w:t>
      </w:r>
    </w:p>
    <w:p w:rsidR="00D473BE" w:rsidRPr="00D473BE" w:rsidRDefault="00D473BE" w:rsidP="00D473BE">
      <w:pPr>
        <w:rPr>
          <w:szCs w:val="24"/>
        </w:rPr>
      </w:pPr>
      <w:r w:rsidRPr="00D473BE">
        <w:rPr>
          <w:szCs w:val="24"/>
        </w:rPr>
        <w:t>12. Мистический символ в поэзии З. Гиппиус / К. Бальмонта / В. Брюсова (</w:t>
      </w:r>
      <w:r>
        <w:rPr>
          <w:szCs w:val="24"/>
        </w:rPr>
        <w:t xml:space="preserve">или другого поэта-символиста по </w:t>
      </w:r>
      <w:r w:rsidRPr="00D473BE">
        <w:rPr>
          <w:szCs w:val="24"/>
        </w:rPr>
        <w:t>выбор</w:t>
      </w:r>
      <w:r>
        <w:rPr>
          <w:szCs w:val="24"/>
        </w:rPr>
        <w:t>у студента</w:t>
      </w:r>
      <w:r w:rsidRPr="00D473BE">
        <w:rPr>
          <w:szCs w:val="24"/>
        </w:rPr>
        <w:t>).</w:t>
      </w:r>
    </w:p>
    <w:p w:rsidR="00D473BE" w:rsidRPr="00D473BE" w:rsidRDefault="00D473BE" w:rsidP="00D473BE">
      <w:pPr>
        <w:rPr>
          <w:szCs w:val="24"/>
        </w:rPr>
      </w:pPr>
      <w:r w:rsidRPr="00D473BE">
        <w:rPr>
          <w:szCs w:val="24"/>
        </w:rPr>
        <w:t>13. Музыкальность в стихотворениях И. Анненского.</w:t>
      </w:r>
    </w:p>
    <w:p w:rsidR="00D473BE" w:rsidRPr="00D473BE" w:rsidRDefault="00D473BE" w:rsidP="00D473BE">
      <w:pPr>
        <w:rPr>
          <w:szCs w:val="24"/>
        </w:rPr>
      </w:pPr>
      <w:r w:rsidRPr="00D473BE">
        <w:rPr>
          <w:szCs w:val="24"/>
        </w:rPr>
        <w:t>14. Приметы и спутники «мистической возлюбленной» в цикле А. Блока «Стихи о Прекрасной Даме».</w:t>
      </w:r>
    </w:p>
    <w:p w:rsidR="00D473BE" w:rsidRPr="00D473BE" w:rsidRDefault="00D473BE" w:rsidP="00D473BE">
      <w:pPr>
        <w:rPr>
          <w:szCs w:val="24"/>
        </w:rPr>
      </w:pPr>
      <w:r w:rsidRPr="00D473BE">
        <w:rPr>
          <w:szCs w:val="24"/>
        </w:rPr>
        <w:t>15. «Вещность» в «экзотических» стихотворениях Н. Гумилева.</w:t>
      </w:r>
    </w:p>
    <w:p w:rsidR="00D473BE" w:rsidRPr="00D473BE" w:rsidRDefault="00D473BE" w:rsidP="00D473BE">
      <w:pPr>
        <w:rPr>
          <w:szCs w:val="24"/>
        </w:rPr>
      </w:pPr>
      <w:r w:rsidRPr="00D473BE">
        <w:rPr>
          <w:szCs w:val="24"/>
        </w:rPr>
        <w:t xml:space="preserve">16. «Поэтическая утопия» в </w:t>
      </w:r>
      <w:r w:rsidR="00935906">
        <w:rPr>
          <w:szCs w:val="24"/>
        </w:rPr>
        <w:t>лирике</w:t>
      </w:r>
      <w:r w:rsidRPr="00D473BE">
        <w:rPr>
          <w:szCs w:val="24"/>
        </w:rPr>
        <w:t xml:space="preserve"> И. Северянина.</w:t>
      </w:r>
    </w:p>
    <w:p w:rsidR="00D473BE" w:rsidRDefault="00D473BE" w:rsidP="00D473BE">
      <w:pPr>
        <w:rPr>
          <w:szCs w:val="24"/>
        </w:rPr>
      </w:pPr>
      <w:r w:rsidRPr="00D473BE">
        <w:rPr>
          <w:szCs w:val="24"/>
        </w:rPr>
        <w:t>17. Эксперимент с поэтической формой в ранней поэзии В. Маяковского.</w:t>
      </w:r>
    </w:p>
    <w:p w:rsidR="00D473BE" w:rsidRDefault="00D473BE" w:rsidP="00D473BE">
      <w:pPr>
        <w:rPr>
          <w:szCs w:val="24"/>
        </w:rPr>
      </w:pPr>
      <w:r>
        <w:rPr>
          <w:szCs w:val="24"/>
        </w:rPr>
        <w:t>18. Раннее творчество М. Цветаевой.</w:t>
      </w:r>
    </w:p>
    <w:p w:rsidR="00D473BE" w:rsidRDefault="00D473BE" w:rsidP="00D473BE">
      <w:pPr>
        <w:rPr>
          <w:szCs w:val="24"/>
        </w:rPr>
      </w:pPr>
      <w:r>
        <w:rPr>
          <w:szCs w:val="24"/>
        </w:rPr>
        <w:t>19. Неоклассические тенденции в творчестве М. Кузмина / М. Волошина / В. Ходасевича.</w:t>
      </w:r>
    </w:p>
    <w:p w:rsidR="00D473BE" w:rsidRPr="00D473BE" w:rsidRDefault="00D473BE" w:rsidP="00D473BE">
      <w:pPr>
        <w:rPr>
          <w:szCs w:val="24"/>
        </w:rPr>
      </w:pPr>
      <w:r>
        <w:rPr>
          <w:szCs w:val="24"/>
        </w:rPr>
        <w:t>20. Символистская драма и драматургия А. Блока.</w:t>
      </w:r>
    </w:p>
    <w:p w:rsidR="00A37076" w:rsidRPr="005A3A61" w:rsidRDefault="00A37076" w:rsidP="00D473BE">
      <w:pPr>
        <w:spacing w:line="276" w:lineRule="auto"/>
      </w:pPr>
      <w:r>
        <w:br w:type="page"/>
      </w:r>
    </w:p>
    <w:p w:rsidR="00321AEC" w:rsidRPr="00321AEC" w:rsidRDefault="00321AEC" w:rsidP="00D473BE">
      <w:pPr>
        <w:spacing w:line="276" w:lineRule="auto"/>
        <w:rPr>
          <w:b/>
          <w:szCs w:val="24"/>
          <w:lang w:val="en-US"/>
        </w:rPr>
      </w:pPr>
      <w:r w:rsidRPr="00321AEC">
        <w:rPr>
          <w:b/>
          <w:szCs w:val="24"/>
          <w:lang w:val="en-US"/>
        </w:rPr>
        <w:lastRenderedPageBreak/>
        <w:t>Тематика курсовых работ</w:t>
      </w:r>
    </w:p>
    <w:p w:rsidR="00321AEC" w:rsidRDefault="00AE2576" w:rsidP="00321AEC">
      <w:pPr>
        <w:pStyle w:val="a6"/>
        <w:numPr>
          <w:ilvl w:val="1"/>
          <w:numId w:val="11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Циклы очерков</w:t>
      </w:r>
      <w:r w:rsidR="00935906">
        <w:rPr>
          <w:rFonts w:eastAsia="Calibri"/>
          <w:sz w:val="24"/>
          <w:szCs w:val="24"/>
        </w:rPr>
        <w:t xml:space="preserve"> в творчестве А.И. Куприна.</w:t>
      </w:r>
    </w:p>
    <w:p w:rsidR="00935906" w:rsidRDefault="00AE2576" w:rsidP="00321AEC">
      <w:pPr>
        <w:pStyle w:val="a6"/>
        <w:numPr>
          <w:ilvl w:val="1"/>
          <w:numId w:val="11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Эволюция героя в прозе В. Вересаева.</w:t>
      </w:r>
    </w:p>
    <w:p w:rsidR="00AE2576" w:rsidRDefault="00321AEC" w:rsidP="00AE2576">
      <w:pPr>
        <w:pStyle w:val="a6"/>
        <w:numPr>
          <w:ilvl w:val="1"/>
          <w:numId w:val="11"/>
        </w:numPr>
        <w:rPr>
          <w:rFonts w:eastAsia="Calibri"/>
          <w:sz w:val="24"/>
          <w:szCs w:val="24"/>
        </w:rPr>
      </w:pPr>
      <w:r w:rsidRPr="00321AEC">
        <w:rPr>
          <w:rFonts w:eastAsia="Calibri"/>
          <w:sz w:val="24"/>
          <w:szCs w:val="24"/>
        </w:rPr>
        <w:t>Записки о войне</w:t>
      </w:r>
      <w:r>
        <w:rPr>
          <w:rFonts w:eastAsia="Calibri"/>
          <w:sz w:val="24"/>
          <w:szCs w:val="24"/>
        </w:rPr>
        <w:t xml:space="preserve"> в </w:t>
      </w:r>
      <w:r w:rsidR="00AE2576">
        <w:rPr>
          <w:rFonts w:eastAsia="Calibri"/>
          <w:sz w:val="24"/>
          <w:szCs w:val="24"/>
        </w:rPr>
        <w:t>литературе</w:t>
      </w:r>
      <w:r>
        <w:rPr>
          <w:rFonts w:eastAsia="Calibri"/>
          <w:sz w:val="24"/>
          <w:szCs w:val="24"/>
        </w:rPr>
        <w:t xml:space="preserve"> рубежа XIX – ХХ веков.</w:t>
      </w:r>
    </w:p>
    <w:p w:rsidR="00AE2576" w:rsidRDefault="00AE2576" w:rsidP="00AE2576">
      <w:pPr>
        <w:pStyle w:val="a6"/>
        <w:numPr>
          <w:ilvl w:val="1"/>
          <w:numId w:val="11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Образ современницы в повестях А. Мар.</w:t>
      </w:r>
    </w:p>
    <w:p w:rsidR="00AE2576" w:rsidRDefault="006A0D85" w:rsidP="00AE2576">
      <w:pPr>
        <w:pStyle w:val="a6"/>
        <w:numPr>
          <w:ilvl w:val="1"/>
          <w:numId w:val="11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Русская история в прозе и драматургии Д. Мережковского.</w:t>
      </w:r>
    </w:p>
    <w:p w:rsidR="006A0D85" w:rsidRDefault="006A0D85" w:rsidP="00AE2576">
      <w:pPr>
        <w:pStyle w:val="a6"/>
        <w:numPr>
          <w:ilvl w:val="1"/>
          <w:numId w:val="11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Эстетическая природа лирики С. Городецкого 1900-х – 1910-х годов.</w:t>
      </w:r>
    </w:p>
    <w:p w:rsidR="006A0D85" w:rsidRDefault="006A0D85" w:rsidP="00AE2576">
      <w:pPr>
        <w:pStyle w:val="a6"/>
        <w:numPr>
          <w:ilvl w:val="1"/>
          <w:numId w:val="11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Твердые формы в поэзии В. Брюсова.</w:t>
      </w:r>
    </w:p>
    <w:p w:rsidR="006A0D85" w:rsidRDefault="006A0D85" w:rsidP="00AE2576">
      <w:pPr>
        <w:pStyle w:val="a6"/>
        <w:numPr>
          <w:ilvl w:val="1"/>
          <w:numId w:val="11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Жанр комедии в творчестве Л. Андреева.</w:t>
      </w:r>
    </w:p>
    <w:p w:rsidR="006A0D85" w:rsidRDefault="006A0D85" w:rsidP="00AE2576">
      <w:pPr>
        <w:pStyle w:val="a6"/>
        <w:numPr>
          <w:ilvl w:val="1"/>
          <w:numId w:val="11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Поэтический эксперимент в произведениях эгофутуристов.</w:t>
      </w:r>
    </w:p>
    <w:p w:rsidR="006A0D85" w:rsidRDefault="006A0D85" w:rsidP="003838AA">
      <w:pPr>
        <w:pStyle w:val="a6"/>
        <w:numPr>
          <w:ilvl w:val="1"/>
          <w:numId w:val="11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Архаические элементы в творчестве кубофутуристов.</w:t>
      </w:r>
    </w:p>
    <w:p w:rsidR="003838AA" w:rsidRDefault="003838AA" w:rsidP="003838AA">
      <w:pPr>
        <w:pStyle w:val="a6"/>
        <w:numPr>
          <w:ilvl w:val="1"/>
          <w:numId w:val="11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Драматургия Ф. Сологуба.</w:t>
      </w:r>
    </w:p>
    <w:p w:rsidR="003838AA" w:rsidRPr="003838AA" w:rsidRDefault="003838AA" w:rsidP="003838AA">
      <w:pPr>
        <w:pStyle w:val="a6"/>
        <w:numPr>
          <w:ilvl w:val="1"/>
          <w:numId w:val="11"/>
        </w:num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Стиль прозы А. Белого.</w:t>
      </w:r>
    </w:p>
    <w:p w:rsidR="00321AEC" w:rsidRDefault="00321AEC">
      <w:pPr>
        <w:spacing w:after="200" w:line="276" w:lineRule="auto"/>
        <w:rPr>
          <w:rFonts w:eastAsia="Times New Roman"/>
          <w:sz w:val="40"/>
          <w:szCs w:val="20"/>
        </w:rPr>
      </w:pPr>
      <w:r>
        <w:br w:type="page"/>
      </w:r>
    </w:p>
    <w:p w:rsidR="00496F86" w:rsidRDefault="00496F86" w:rsidP="00496F86">
      <w:pPr>
        <w:pStyle w:val="1"/>
      </w:pPr>
      <w:r w:rsidRPr="00496F86">
        <w:lastRenderedPageBreak/>
        <w:t>5</w:t>
      </w:r>
      <w:r w:rsidR="00E85AA1">
        <w:t xml:space="preserve"> </w:t>
      </w:r>
      <w:r w:rsidRPr="00832478">
        <w:t>Контроль знаний студентов</w:t>
      </w:r>
      <w:bookmarkEnd w:id="4"/>
    </w:p>
    <w:p w:rsidR="00496F86" w:rsidRDefault="00496F86" w:rsidP="00496F86">
      <w:pPr>
        <w:ind w:left="360"/>
        <w:rPr>
          <w:lang w:eastAsia="ru-RU"/>
        </w:rPr>
      </w:pPr>
    </w:p>
    <w:p w:rsidR="00496F86" w:rsidRDefault="00496F86" w:rsidP="00496F86">
      <w:pPr>
        <w:ind w:left="360" w:firstLine="348"/>
        <w:jc w:val="both"/>
        <w:rPr>
          <w:lang w:eastAsia="ru-RU"/>
        </w:rPr>
      </w:pPr>
      <w:r>
        <w:rPr>
          <w:lang w:eastAsia="ru-RU"/>
        </w:rPr>
        <w:t>Перечень контролируемых мероприятий для учета текущей успеваемости и ранжирование оценки</w:t>
      </w:r>
    </w:p>
    <w:p w:rsidR="00496F86" w:rsidRDefault="00496F86" w:rsidP="00496F86">
      <w:pPr>
        <w:ind w:left="360"/>
        <w:rPr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59"/>
        <w:gridCol w:w="2410"/>
        <w:gridCol w:w="2942"/>
      </w:tblGrid>
      <w:tr w:rsidR="00496F86" w:rsidTr="009D6AA3">
        <w:tc>
          <w:tcPr>
            <w:tcW w:w="3859" w:type="dxa"/>
            <w:shd w:val="clear" w:color="auto" w:fill="auto"/>
          </w:tcPr>
          <w:p w:rsidR="00496F86" w:rsidRPr="00413A4B" w:rsidRDefault="00496F86" w:rsidP="009D6AA3">
            <w:pPr>
              <w:rPr>
                <w:rFonts w:eastAsia="Times New Roman"/>
                <w:lang w:eastAsia="ru-RU"/>
              </w:rPr>
            </w:pPr>
            <w:r w:rsidRPr="00413A4B">
              <w:rPr>
                <w:rFonts w:eastAsia="Times New Roman"/>
                <w:lang w:eastAsia="ru-RU"/>
              </w:rPr>
              <w:t>Название контролируемого мероприятия</w:t>
            </w:r>
          </w:p>
        </w:tc>
        <w:tc>
          <w:tcPr>
            <w:tcW w:w="2410" w:type="dxa"/>
            <w:shd w:val="clear" w:color="auto" w:fill="auto"/>
          </w:tcPr>
          <w:p w:rsidR="00496F86" w:rsidRPr="00413A4B" w:rsidRDefault="00496F86" w:rsidP="009D6AA3">
            <w:pPr>
              <w:rPr>
                <w:rFonts w:eastAsia="Times New Roman"/>
                <w:lang w:eastAsia="ru-RU"/>
              </w:rPr>
            </w:pPr>
            <w:r w:rsidRPr="00413A4B">
              <w:rPr>
                <w:rFonts w:eastAsia="Times New Roman"/>
                <w:lang w:eastAsia="ru-RU"/>
              </w:rPr>
              <w:t>Форма контроля</w:t>
            </w:r>
          </w:p>
        </w:tc>
        <w:tc>
          <w:tcPr>
            <w:tcW w:w="2942" w:type="dxa"/>
            <w:shd w:val="clear" w:color="auto" w:fill="auto"/>
          </w:tcPr>
          <w:p w:rsidR="00496F86" w:rsidRPr="00413A4B" w:rsidRDefault="00496F86" w:rsidP="009D6AA3">
            <w:pPr>
              <w:rPr>
                <w:rFonts w:eastAsia="Times New Roman"/>
                <w:lang w:eastAsia="ru-RU"/>
              </w:rPr>
            </w:pPr>
            <w:r w:rsidRPr="00413A4B">
              <w:rPr>
                <w:rFonts w:eastAsia="Times New Roman"/>
                <w:lang w:eastAsia="ru-RU"/>
              </w:rPr>
              <w:t>Вес в итоговой оценке, %</w:t>
            </w:r>
          </w:p>
        </w:tc>
      </w:tr>
      <w:tr w:rsidR="00496F86" w:rsidTr="009D6AA3">
        <w:tc>
          <w:tcPr>
            <w:tcW w:w="3859" w:type="dxa"/>
            <w:shd w:val="clear" w:color="auto" w:fill="auto"/>
          </w:tcPr>
          <w:p w:rsidR="00496F86" w:rsidRPr="00413A4B" w:rsidRDefault="00496F86" w:rsidP="009D6AA3">
            <w:pPr>
              <w:rPr>
                <w:rFonts w:eastAsia="Times New Roman"/>
                <w:lang w:eastAsia="ru-RU"/>
              </w:rPr>
            </w:pPr>
            <w:r w:rsidRPr="00413A4B">
              <w:rPr>
                <w:rFonts w:eastAsia="Times New Roman"/>
                <w:lang w:eastAsia="ru-RU"/>
              </w:rPr>
              <w:t>Дифференцированная оценка работы студентов на семинарских занятиях</w:t>
            </w:r>
          </w:p>
        </w:tc>
        <w:tc>
          <w:tcPr>
            <w:tcW w:w="2410" w:type="dxa"/>
            <w:shd w:val="clear" w:color="auto" w:fill="auto"/>
          </w:tcPr>
          <w:p w:rsidR="00496F86" w:rsidRPr="00413A4B" w:rsidRDefault="00496F86" w:rsidP="009D6AA3">
            <w:pPr>
              <w:rPr>
                <w:rFonts w:eastAsia="Times New Roman"/>
                <w:lang w:eastAsia="ru-RU"/>
              </w:rPr>
            </w:pPr>
            <w:r w:rsidRPr="00413A4B">
              <w:rPr>
                <w:rFonts w:eastAsia="Times New Roman"/>
                <w:lang w:eastAsia="ru-RU"/>
              </w:rPr>
              <w:t>Устный опрос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496F86" w:rsidRPr="00413A4B" w:rsidRDefault="00496F86" w:rsidP="009D6AA3">
            <w:pPr>
              <w:jc w:val="center"/>
              <w:rPr>
                <w:rFonts w:eastAsia="Times New Roman"/>
                <w:lang w:eastAsia="ru-RU"/>
              </w:rPr>
            </w:pPr>
            <w:r w:rsidRPr="00413A4B">
              <w:rPr>
                <w:rFonts w:eastAsia="Times New Roman"/>
                <w:lang w:eastAsia="ru-RU"/>
              </w:rPr>
              <w:t>30</w:t>
            </w:r>
          </w:p>
        </w:tc>
      </w:tr>
      <w:tr w:rsidR="00496F86" w:rsidTr="009D6AA3">
        <w:tc>
          <w:tcPr>
            <w:tcW w:w="3859" w:type="dxa"/>
            <w:shd w:val="clear" w:color="auto" w:fill="auto"/>
          </w:tcPr>
          <w:p w:rsidR="00496F86" w:rsidRPr="00413A4B" w:rsidRDefault="00496F86" w:rsidP="009D6AA3">
            <w:pPr>
              <w:rPr>
                <w:rFonts w:eastAsia="Times New Roman"/>
                <w:lang w:eastAsia="ru-RU"/>
              </w:rPr>
            </w:pPr>
            <w:r w:rsidRPr="00413A4B">
              <w:rPr>
                <w:rFonts w:eastAsia="Times New Roman"/>
                <w:lang w:eastAsia="ru-RU"/>
              </w:rPr>
              <w:t>КСР</w:t>
            </w:r>
          </w:p>
        </w:tc>
        <w:tc>
          <w:tcPr>
            <w:tcW w:w="2410" w:type="dxa"/>
            <w:shd w:val="clear" w:color="auto" w:fill="auto"/>
          </w:tcPr>
          <w:p w:rsidR="00496F86" w:rsidRPr="00413A4B" w:rsidRDefault="00496F86" w:rsidP="009D6AA3">
            <w:pPr>
              <w:rPr>
                <w:rFonts w:eastAsia="Times New Roman"/>
                <w:lang w:eastAsia="ru-RU"/>
              </w:rPr>
            </w:pPr>
            <w:r w:rsidRPr="00413A4B">
              <w:rPr>
                <w:rFonts w:eastAsia="Times New Roman"/>
                <w:lang w:eastAsia="ru-RU"/>
              </w:rPr>
              <w:t>Защита на семинарских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496F86" w:rsidRPr="00413A4B" w:rsidRDefault="00496F86" w:rsidP="009D6AA3">
            <w:pPr>
              <w:jc w:val="center"/>
              <w:rPr>
                <w:rFonts w:eastAsia="Times New Roman"/>
                <w:lang w:eastAsia="ru-RU"/>
              </w:rPr>
            </w:pPr>
            <w:r w:rsidRPr="00413A4B">
              <w:rPr>
                <w:rFonts w:eastAsia="Times New Roman"/>
                <w:lang w:eastAsia="ru-RU"/>
              </w:rPr>
              <w:t>20</w:t>
            </w:r>
          </w:p>
        </w:tc>
      </w:tr>
      <w:tr w:rsidR="00496F86" w:rsidTr="009D6AA3">
        <w:tc>
          <w:tcPr>
            <w:tcW w:w="3859" w:type="dxa"/>
            <w:shd w:val="clear" w:color="auto" w:fill="auto"/>
          </w:tcPr>
          <w:p w:rsidR="00496F86" w:rsidRPr="00413A4B" w:rsidRDefault="00496F86" w:rsidP="009D6AA3">
            <w:pPr>
              <w:rPr>
                <w:rFonts w:eastAsia="Times New Roman"/>
                <w:lang w:eastAsia="ru-RU"/>
              </w:rPr>
            </w:pPr>
            <w:r w:rsidRPr="00413A4B">
              <w:rPr>
                <w:rFonts w:eastAsia="Times New Roman"/>
                <w:lang w:eastAsia="ru-RU"/>
              </w:rPr>
              <w:t>Промежуточный тест</w:t>
            </w:r>
          </w:p>
        </w:tc>
        <w:tc>
          <w:tcPr>
            <w:tcW w:w="2410" w:type="dxa"/>
            <w:shd w:val="clear" w:color="auto" w:fill="auto"/>
          </w:tcPr>
          <w:p w:rsidR="00496F86" w:rsidRPr="00413A4B" w:rsidRDefault="00496F86" w:rsidP="009D6AA3">
            <w:pPr>
              <w:rPr>
                <w:rFonts w:eastAsia="Times New Roman"/>
                <w:lang w:eastAsia="ru-RU"/>
              </w:rPr>
            </w:pPr>
            <w:r w:rsidRPr="00413A4B">
              <w:rPr>
                <w:rFonts w:eastAsia="Times New Roman"/>
                <w:lang w:eastAsia="ru-RU"/>
              </w:rPr>
              <w:t xml:space="preserve">Тест в системе </w:t>
            </w:r>
            <w:r w:rsidRPr="00413A4B">
              <w:rPr>
                <w:rFonts w:eastAsia="Times New Roman"/>
                <w:lang w:val="en-US" w:eastAsia="ru-RU"/>
              </w:rPr>
              <w:t>e</w:t>
            </w:r>
            <w:r w:rsidRPr="00413A4B">
              <w:rPr>
                <w:rFonts w:eastAsia="Times New Roman"/>
                <w:lang w:eastAsia="ru-RU"/>
              </w:rPr>
              <w:t>-</w:t>
            </w:r>
            <w:r w:rsidRPr="00413A4B">
              <w:rPr>
                <w:rFonts w:eastAsia="Times New Roman"/>
                <w:lang w:val="en-US" w:eastAsia="ru-RU"/>
              </w:rPr>
              <w:t>university</w:t>
            </w:r>
            <w:r w:rsidRPr="00413A4B">
              <w:rPr>
                <w:rFonts w:eastAsia="Times New Roman"/>
                <w:lang w:eastAsia="ru-RU"/>
              </w:rPr>
              <w:t xml:space="preserve"> (компьютерное тестирование)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496F86" w:rsidRPr="00413A4B" w:rsidRDefault="00496F86" w:rsidP="009D6AA3">
            <w:pPr>
              <w:jc w:val="center"/>
              <w:rPr>
                <w:rFonts w:eastAsia="Times New Roman"/>
                <w:lang w:eastAsia="ru-RU"/>
              </w:rPr>
            </w:pPr>
            <w:r w:rsidRPr="00413A4B">
              <w:rPr>
                <w:rFonts w:eastAsia="Times New Roman"/>
                <w:lang w:eastAsia="ru-RU"/>
              </w:rPr>
              <w:t>20</w:t>
            </w:r>
          </w:p>
        </w:tc>
      </w:tr>
      <w:tr w:rsidR="00496F86" w:rsidTr="009D6AA3">
        <w:tc>
          <w:tcPr>
            <w:tcW w:w="3859" w:type="dxa"/>
            <w:shd w:val="clear" w:color="auto" w:fill="auto"/>
          </w:tcPr>
          <w:p w:rsidR="00496F86" w:rsidRPr="00413A4B" w:rsidRDefault="00496F86" w:rsidP="009D6AA3">
            <w:pPr>
              <w:rPr>
                <w:rFonts w:eastAsia="Times New Roman"/>
                <w:lang w:eastAsia="ru-RU"/>
              </w:rPr>
            </w:pPr>
            <w:r w:rsidRPr="00413A4B">
              <w:rPr>
                <w:rFonts w:eastAsia="Times New Roman"/>
                <w:lang w:eastAsia="ru-RU"/>
              </w:rPr>
              <w:t>Итоговая форма контроля</w:t>
            </w:r>
          </w:p>
        </w:tc>
        <w:tc>
          <w:tcPr>
            <w:tcW w:w="2410" w:type="dxa"/>
            <w:shd w:val="clear" w:color="auto" w:fill="auto"/>
          </w:tcPr>
          <w:p w:rsidR="00496F86" w:rsidRPr="00413A4B" w:rsidRDefault="00496F86" w:rsidP="009D6AA3">
            <w:pPr>
              <w:rPr>
                <w:rFonts w:eastAsia="Times New Roman"/>
                <w:lang w:eastAsia="ru-RU"/>
              </w:rPr>
            </w:pPr>
            <w:r w:rsidRPr="00413A4B">
              <w:rPr>
                <w:rFonts w:eastAsia="Times New Roman"/>
                <w:lang w:eastAsia="ru-RU"/>
              </w:rPr>
              <w:t>Зачет\экзамен</w:t>
            </w:r>
          </w:p>
        </w:tc>
        <w:tc>
          <w:tcPr>
            <w:tcW w:w="2942" w:type="dxa"/>
            <w:shd w:val="clear" w:color="auto" w:fill="auto"/>
          </w:tcPr>
          <w:p w:rsidR="00496F86" w:rsidRPr="00413A4B" w:rsidRDefault="00496F86" w:rsidP="009D6AA3">
            <w:pPr>
              <w:jc w:val="center"/>
              <w:rPr>
                <w:rFonts w:eastAsia="Times New Roman"/>
                <w:lang w:eastAsia="ru-RU"/>
              </w:rPr>
            </w:pPr>
            <w:r w:rsidRPr="00413A4B">
              <w:rPr>
                <w:rFonts w:eastAsia="Times New Roman"/>
                <w:lang w:eastAsia="ru-RU"/>
              </w:rPr>
              <w:t>30</w:t>
            </w:r>
          </w:p>
        </w:tc>
      </w:tr>
      <w:tr w:rsidR="00496F86" w:rsidTr="009D6AA3">
        <w:tc>
          <w:tcPr>
            <w:tcW w:w="3859" w:type="dxa"/>
            <w:shd w:val="clear" w:color="auto" w:fill="auto"/>
          </w:tcPr>
          <w:p w:rsidR="00496F86" w:rsidRPr="00413A4B" w:rsidRDefault="00496F86" w:rsidP="009D6AA3">
            <w:pPr>
              <w:rPr>
                <w:rFonts w:eastAsia="Times New Roman"/>
                <w:lang w:eastAsia="ru-RU"/>
              </w:rPr>
            </w:pPr>
            <w:r w:rsidRPr="00413A4B">
              <w:rPr>
                <w:rFonts w:eastAsia="Times New Roman"/>
                <w:lang w:eastAsia="ru-RU"/>
              </w:rPr>
              <w:t>ИТОГО</w:t>
            </w:r>
          </w:p>
        </w:tc>
        <w:tc>
          <w:tcPr>
            <w:tcW w:w="2410" w:type="dxa"/>
            <w:shd w:val="clear" w:color="auto" w:fill="auto"/>
          </w:tcPr>
          <w:p w:rsidR="00496F86" w:rsidRPr="00413A4B" w:rsidRDefault="00496F86" w:rsidP="009D6AA3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942" w:type="dxa"/>
            <w:shd w:val="clear" w:color="auto" w:fill="auto"/>
          </w:tcPr>
          <w:p w:rsidR="00496F86" w:rsidRPr="00413A4B" w:rsidRDefault="00496F86" w:rsidP="009D6AA3">
            <w:pPr>
              <w:jc w:val="center"/>
              <w:rPr>
                <w:rFonts w:eastAsia="Times New Roman"/>
                <w:lang w:eastAsia="ru-RU"/>
              </w:rPr>
            </w:pPr>
            <w:r w:rsidRPr="00413A4B">
              <w:rPr>
                <w:rFonts w:eastAsia="Times New Roman"/>
                <w:lang w:eastAsia="ru-RU"/>
              </w:rPr>
              <w:t>100</w:t>
            </w:r>
          </w:p>
        </w:tc>
      </w:tr>
    </w:tbl>
    <w:p w:rsidR="00496F86" w:rsidRDefault="00496F86" w:rsidP="00496F86">
      <w:pPr>
        <w:ind w:left="360"/>
        <w:rPr>
          <w:lang w:eastAsia="ru-RU"/>
        </w:rPr>
      </w:pPr>
    </w:p>
    <w:p w:rsidR="00496F86" w:rsidRDefault="00496F86" w:rsidP="00496F86">
      <w:pPr>
        <w:ind w:left="360"/>
        <w:rPr>
          <w:lang w:eastAsia="ru-RU"/>
        </w:rPr>
      </w:pPr>
    </w:p>
    <w:p w:rsidR="00496F86" w:rsidRPr="00814053" w:rsidRDefault="00496F86" w:rsidP="00814053">
      <w:pPr>
        <w:widowControl w:val="0"/>
        <w:ind w:firstLine="708"/>
        <w:jc w:val="both"/>
        <w:rPr>
          <w:color w:val="000000"/>
          <w:szCs w:val="24"/>
        </w:rPr>
      </w:pPr>
      <w:r w:rsidRPr="00814053">
        <w:rPr>
          <w:color w:val="000000"/>
          <w:szCs w:val="24"/>
        </w:rPr>
        <w:t xml:space="preserve">Итоговая форма контроля на отделениях </w:t>
      </w:r>
      <w:r w:rsidR="003316E9" w:rsidRPr="00814053">
        <w:rPr>
          <w:color w:val="000000"/>
          <w:szCs w:val="24"/>
        </w:rPr>
        <w:t>1-21 05 01 «Белорусская филология», 1-21 05 04 «Славянская филология» – зачет, 1-21 05 02 «Русская филология» – экзамен.</w:t>
      </w:r>
      <w:r>
        <w:rPr>
          <w:color w:val="000000"/>
          <w:szCs w:val="24"/>
        </w:rPr>
        <w:t xml:space="preserve"> Экзамен и зачет могут проводиться как в устной, так и письменной формах, а также в форме тестирования.</w:t>
      </w:r>
    </w:p>
    <w:p w:rsidR="00496F86" w:rsidRDefault="00496F86" w:rsidP="00496F86">
      <w:pPr>
        <w:widowControl w:val="0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Правила проведения аттестации студентов при освоении содержания образовательных программ высшего образования утверждены постановлением Министерства образования Республики Беларусь 29 мая 2012 года № 53.</w:t>
      </w:r>
    </w:p>
    <w:p w:rsidR="00496F86" w:rsidRDefault="00496F86" w:rsidP="00496F86">
      <w:pPr>
        <w:widowControl w:val="0"/>
        <w:ind w:firstLine="708"/>
        <w:jc w:val="both"/>
        <w:rPr>
          <w:color w:val="000000"/>
          <w:szCs w:val="24"/>
        </w:rPr>
      </w:pPr>
    </w:p>
    <w:p w:rsidR="00496F86" w:rsidRDefault="00496F86" w:rsidP="00496F86">
      <w:pPr>
        <w:widowControl w:val="0"/>
        <w:ind w:firstLine="708"/>
        <w:jc w:val="both"/>
        <w:rPr>
          <w:color w:val="000000"/>
          <w:szCs w:val="24"/>
        </w:rPr>
      </w:pPr>
      <w:r w:rsidRPr="00F1417C">
        <w:rPr>
          <w:b/>
          <w:color w:val="000000"/>
          <w:szCs w:val="24"/>
        </w:rPr>
        <w:t>Вопросы для подготовки к зачету (экзамену)</w:t>
      </w:r>
      <w:r>
        <w:rPr>
          <w:color w:val="000000"/>
          <w:szCs w:val="24"/>
        </w:rPr>
        <w:t xml:space="preserve"> охватывают ключевые положения изучаемого курса и позволяют студенту определить степень усвоения материала в рамках отдельных тем, выявить пробелы в полученных знаниях. Вопросы систематизированы в соответствии с </w:t>
      </w:r>
      <w:r w:rsidR="00814053" w:rsidRPr="00814053">
        <w:rPr>
          <w:color w:val="000000"/>
          <w:szCs w:val="24"/>
        </w:rPr>
        <w:t>Типовой учебной программой</w:t>
      </w:r>
      <w:r w:rsidR="00814053">
        <w:rPr>
          <w:color w:val="000000"/>
          <w:szCs w:val="24"/>
        </w:rPr>
        <w:t>.</w:t>
      </w:r>
    </w:p>
    <w:p w:rsidR="00496F86" w:rsidRPr="00786F23" w:rsidRDefault="00496F86" w:rsidP="00496F86">
      <w:pPr>
        <w:ind w:left="360"/>
        <w:rPr>
          <w:lang w:eastAsia="ru-RU"/>
        </w:rPr>
      </w:pPr>
    </w:p>
    <w:p w:rsidR="00F348CF" w:rsidRPr="00A96693" w:rsidRDefault="00F348CF" w:rsidP="00F348CF">
      <w:pPr>
        <w:ind w:left="360"/>
        <w:jc w:val="center"/>
        <w:rPr>
          <w:b/>
        </w:rPr>
      </w:pPr>
      <w:r w:rsidRPr="00A96693">
        <w:rPr>
          <w:b/>
        </w:rPr>
        <w:t>В</w:t>
      </w:r>
      <w:r>
        <w:rPr>
          <w:b/>
        </w:rPr>
        <w:t>опросы для подготовки к экзамену</w:t>
      </w:r>
    </w:p>
    <w:p w:rsidR="00F348CF" w:rsidRPr="00A96693" w:rsidRDefault="00F348CF" w:rsidP="00F348CF">
      <w:pPr>
        <w:ind w:left="360"/>
        <w:jc w:val="center"/>
      </w:pPr>
      <w:r>
        <w:t xml:space="preserve"> (специальность «Русская филология», стационар)</w:t>
      </w:r>
    </w:p>
    <w:p w:rsidR="00F348CF" w:rsidRPr="00A96693" w:rsidRDefault="00F348CF" w:rsidP="00F348CF">
      <w:pPr>
        <w:ind w:left="360"/>
        <w:jc w:val="center"/>
      </w:pPr>
    </w:p>
    <w:p w:rsidR="00F348CF" w:rsidRDefault="00F348CF" w:rsidP="004F3156">
      <w:pPr>
        <w:numPr>
          <w:ilvl w:val="0"/>
          <w:numId w:val="13"/>
        </w:numPr>
      </w:pPr>
      <w:r>
        <w:t xml:space="preserve">Основные этапы литературного процесса конца </w:t>
      </w:r>
      <w:r>
        <w:rPr>
          <w:lang w:val="en-US"/>
        </w:rPr>
        <w:t>XIX</w:t>
      </w:r>
      <w:r w:rsidRPr="00A9236C">
        <w:t xml:space="preserve"> </w:t>
      </w:r>
      <w:r>
        <w:t>– начала ХХ века.</w:t>
      </w:r>
    </w:p>
    <w:p w:rsidR="00F348CF" w:rsidRDefault="00F348CF" w:rsidP="004F3156">
      <w:pPr>
        <w:numPr>
          <w:ilvl w:val="0"/>
          <w:numId w:val="13"/>
        </w:numPr>
      </w:pPr>
      <w:r>
        <w:t xml:space="preserve">Литература рубежа </w:t>
      </w:r>
      <w:r>
        <w:rPr>
          <w:lang w:val="en-US"/>
        </w:rPr>
        <w:t>XIX</w:t>
      </w:r>
      <w:r>
        <w:t xml:space="preserve"> – ХХ веков и философия.</w:t>
      </w:r>
    </w:p>
    <w:p w:rsidR="00F348CF" w:rsidRDefault="00F348CF" w:rsidP="004F3156">
      <w:pPr>
        <w:numPr>
          <w:ilvl w:val="0"/>
          <w:numId w:val="13"/>
        </w:numPr>
      </w:pPr>
      <w:r>
        <w:t xml:space="preserve">Литературные направления и течения конца </w:t>
      </w:r>
      <w:r>
        <w:rPr>
          <w:lang w:val="en-US"/>
        </w:rPr>
        <w:t>XIX</w:t>
      </w:r>
      <w:r w:rsidRPr="00A9236C">
        <w:t xml:space="preserve"> </w:t>
      </w:r>
      <w:r>
        <w:t>– начала ХХ веков, их взаимодействие.</w:t>
      </w:r>
    </w:p>
    <w:p w:rsidR="00F348CF" w:rsidRDefault="00F348CF" w:rsidP="004F3156">
      <w:pPr>
        <w:numPr>
          <w:ilvl w:val="0"/>
          <w:numId w:val="13"/>
        </w:numPr>
      </w:pPr>
      <w:r>
        <w:t xml:space="preserve">Судьбы реализма на рубеже </w:t>
      </w:r>
      <w:r>
        <w:rPr>
          <w:lang w:val="be-BY"/>
        </w:rPr>
        <w:t>ХІХ</w:t>
      </w:r>
      <w:r>
        <w:t xml:space="preserve"> – ХХ веков.</w:t>
      </w:r>
    </w:p>
    <w:p w:rsidR="00F348CF" w:rsidRDefault="00F348CF" w:rsidP="004F3156">
      <w:pPr>
        <w:numPr>
          <w:ilvl w:val="0"/>
          <w:numId w:val="13"/>
        </w:numPr>
      </w:pPr>
      <w:r>
        <w:t xml:space="preserve">Неореализм в литературе конца </w:t>
      </w:r>
      <w:r>
        <w:rPr>
          <w:lang w:val="en-US"/>
        </w:rPr>
        <w:t>XIX</w:t>
      </w:r>
      <w:r w:rsidRPr="00A9236C">
        <w:t xml:space="preserve"> </w:t>
      </w:r>
      <w:r>
        <w:t>– начала ХХ века.</w:t>
      </w:r>
    </w:p>
    <w:p w:rsidR="00F348CF" w:rsidRDefault="00F348CF" w:rsidP="004F3156">
      <w:pPr>
        <w:numPr>
          <w:ilvl w:val="0"/>
          <w:numId w:val="13"/>
        </w:numPr>
      </w:pPr>
      <w:r>
        <w:t>Пролетарская поэзия: представители, основные этапы развития.</w:t>
      </w:r>
    </w:p>
    <w:p w:rsidR="00F348CF" w:rsidRDefault="00F348CF" w:rsidP="004F3156">
      <w:pPr>
        <w:numPr>
          <w:ilvl w:val="0"/>
          <w:numId w:val="13"/>
        </w:numPr>
      </w:pPr>
      <w:r>
        <w:t>Сатирическая литература на рубеже веков.</w:t>
      </w:r>
    </w:p>
    <w:p w:rsidR="00F348CF" w:rsidRDefault="00F348CF" w:rsidP="004F3156">
      <w:pPr>
        <w:numPr>
          <w:ilvl w:val="0"/>
          <w:numId w:val="13"/>
        </w:numPr>
      </w:pPr>
      <w:r>
        <w:t>Особенности русского модернизма.</w:t>
      </w:r>
    </w:p>
    <w:p w:rsidR="00F348CF" w:rsidRDefault="00F348CF" w:rsidP="004F3156">
      <w:pPr>
        <w:numPr>
          <w:ilvl w:val="0"/>
          <w:numId w:val="13"/>
        </w:numPr>
      </w:pPr>
      <w:r>
        <w:t>Поэтическое творчество И. Бунина. Связь поэзии с прозой.</w:t>
      </w:r>
    </w:p>
    <w:p w:rsidR="00F348CF" w:rsidRDefault="00F348CF" w:rsidP="004F3156">
      <w:pPr>
        <w:numPr>
          <w:ilvl w:val="0"/>
          <w:numId w:val="13"/>
        </w:numPr>
      </w:pPr>
      <w:r>
        <w:t>Тема деревни в творчестве И. Бунина и его размышления о судьбе России.</w:t>
      </w:r>
    </w:p>
    <w:p w:rsidR="00F348CF" w:rsidRDefault="00F348CF" w:rsidP="004F3156">
      <w:pPr>
        <w:numPr>
          <w:ilvl w:val="0"/>
          <w:numId w:val="13"/>
        </w:numPr>
      </w:pPr>
      <w:r>
        <w:t>Эволюция стиля прозы И. Бунина.</w:t>
      </w:r>
    </w:p>
    <w:p w:rsidR="00F348CF" w:rsidRDefault="00F348CF" w:rsidP="004F3156">
      <w:pPr>
        <w:numPr>
          <w:ilvl w:val="0"/>
          <w:numId w:val="13"/>
        </w:numPr>
      </w:pPr>
      <w:r>
        <w:t>Философская проблематика в рассказах И. Бунина 1910-х годов.</w:t>
      </w:r>
    </w:p>
    <w:p w:rsidR="00F348CF" w:rsidRDefault="00F348CF" w:rsidP="004F3156">
      <w:pPr>
        <w:numPr>
          <w:ilvl w:val="0"/>
          <w:numId w:val="13"/>
        </w:numPr>
      </w:pPr>
      <w:r>
        <w:t>Тематическое разнообразие произведений А. Куприна 1890-х годов.</w:t>
      </w:r>
    </w:p>
    <w:p w:rsidR="00F348CF" w:rsidRDefault="00F348CF" w:rsidP="004F3156">
      <w:pPr>
        <w:numPr>
          <w:ilvl w:val="0"/>
          <w:numId w:val="13"/>
        </w:numPr>
      </w:pPr>
      <w:r>
        <w:t>Особенности героев А. Куприна.</w:t>
      </w:r>
    </w:p>
    <w:p w:rsidR="00F348CF" w:rsidRDefault="00F348CF" w:rsidP="004F3156">
      <w:pPr>
        <w:numPr>
          <w:ilvl w:val="0"/>
          <w:numId w:val="13"/>
        </w:numPr>
      </w:pPr>
      <w:r>
        <w:lastRenderedPageBreak/>
        <w:t>Традиционное и новаторское в повестях А. Куприна 1890-х годов («Молох», «Олеся»).</w:t>
      </w:r>
    </w:p>
    <w:p w:rsidR="00F348CF" w:rsidRDefault="00F348CF" w:rsidP="004F3156">
      <w:pPr>
        <w:numPr>
          <w:ilvl w:val="0"/>
          <w:numId w:val="13"/>
        </w:numPr>
      </w:pPr>
      <w:r>
        <w:t>Система образов повести А. Куприна «Поединок». Социальное, психологическое, философское наполнение.</w:t>
      </w:r>
    </w:p>
    <w:p w:rsidR="00F348CF" w:rsidRDefault="00F348CF" w:rsidP="004F3156">
      <w:pPr>
        <w:numPr>
          <w:ilvl w:val="0"/>
          <w:numId w:val="13"/>
        </w:numPr>
      </w:pPr>
      <w:r>
        <w:t>Творчество А. Куприна 1910-х годов: реалистическое и романтическое начала; поиск героического начала.</w:t>
      </w:r>
    </w:p>
    <w:p w:rsidR="00F348CF" w:rsidRDefault="00F348CF" w:rsidP="004F3156">
      <w:pPr>
        <w:numPr>
          <w:ilvl w:val="0"/>
          <w:numId w:val="13"/>
        </w:numPr>
      </w:pPr>
      <w:r>
        <w:t>Творческая эволюция В. Вересаева.</w:t>
      </w:r>
    </w:p>
    <w:p w:rsidR="00F348CF" w:rsidRDefault="00F348CF" w:rsidP="004F3156">
      <w:pPr>
        <w:numPr>
          <w:ilvl w:val="0"/>
          <w:numId w:val="13"/>
        </w:numPr>
      </w:pPr>
      <w:r>
        <w:t>Проза А. Серафимовича и пролетарская литература.</w:t>
      </w:r>
    </w:p>
    <w:p w:rsidR="00F348CF" w:rsidRDefault="00F348CF" w:rsidP="004F3156">
      <w:pPr>
        <w:numPr>
          <w:ilvl w:val="0"/>
          <w:numId w:val="13"/>
        </w:numPr>
      </w:pPr>
      <w:r>
        <w:t>Тема «маленького человека» в прозе И. Шмелева 1900-х – 1910-х годов. Эволюция творчества писателя.</w:t>
      </w:r>
    </w:p>
    <w:p w:rsidR="00F348CF" w:rsidRDefault="00F348CF" w:rsidP="004F3156">
      <w:pPr>
        <w:numPr>
          <w:ilvl w:val="0"/>
          <w:numId w:val="13"/>
        </w:numPr>
      </w:pPr>
      <w:r>
        <w:t>Реалистическое и романтическое начала в раннем творчестве М. Горького.</w:t>
      </w:r>
    </w:p>
    <w:p w:rsidR="00F348CF" w:rsidRDefault="00F348CF" w:rsidP="004F3156">
      <w:pPr>
        <w:numPr>
          <w:ilvl w:val="0"/>
          <w:numId w:val="13"/>
        </w:numPr>
      </w:pPr>
      <w:r>
        <w:t>Развитие социальных представлений в прозе М. Горького (конец 1890-х – 1910-е гг.).</w:t>
      </w:r>
    </w:p>
    <w:p w:rsidR="00F348CF" w:rsidRDefault="00F348CF" w:rsidP="004F3156">
      <w:pPr>
        <w:numPr>
          <w:ilvl w:val="0"/>
          <w:numId w:val="13"/>
        </w:numPr>
      </w:pPr>
      <w:r>
        <w:t>Новаторство М. Горького-драматурга. Герои и проблематика пьесы «На дне».</w:t>
      </w:r>
    </w:p>
    <w:p w:rsidR="00F348CF" w:rsidRDefault="00F348CF" w:rsidP="004F3156">
      <w:pPr>
        <w:numPr>
          <w:ilvl w:val="0"/>
          <w:numId w:val="13"/>
        </w:numPr>
      </w:pPr>
      <w:r>
        <w:t>Эволюция общественных и литературных взглядов в публицистике М. Горького.</w:t>
      </w:r>
    </w:p>
    <w:p w:rsidR="00F348CF" w:rsidRDefault="00F348CF" w:rsidP="004F3156">
      <w:pPr>
        <w:numPr>
          <w:ilvl w:val="0"/>
          <w:numId w:val="13"/>
        </w:numPr>
      </w:pPr>
      <w:r>
        <w:t>Особенности проблематики и поэтики ранней прозы А.Н. Толстого.</w:t>
      </w:r>
    </w:p>
    <w:p w:rsidR="00F348CF" w:rsidRDefault="00F348CF" w:rsidP="004F3156">
      <w:pPr>
        <w:numPr>
          <w:ilvl w:val="0"/>
          <w:numId w:val="13"/>
        </w:numPr>
      </w:pPr>
      <w:r>
        <w:t>Проза А. Аверченко: жанровая природа, особенности комизма.</w:t>
      </w:r>
    </w:p>
    <w:p w:rsidR="00F348CF" w:rsidRDefault="00F348CF" w:rsidP="004F3156">
      <w:pPr>
        <w:numPr>
          <w:ilvl w:val="0"/>
          <w:numId w:val="13"/>
        </w:numPr>
      </w:pPr>
      <w:r>
        <w:t>Художественная специфика творчества Тэффи.</w:t>
      </w:r>
    </w:p>
    <w:p w:rsidR="00F348CF" w:rsidRDefault="00F348CF" w:rsidP="004F3156">
      <w:pPr>
        <w:numPr>
          <w:ilvl w:val="0"/>
          <w:numId w:val="13"/>
        </w:numPr>
      </w:pPr>
      <w:r>
        <w:t>Идейно-эстетическая природа новокрестьянской поэзии.</w:t>
      </w:r>
    </w:p>
    <w:p w:rsidR="00F348CF" w:rsidRDefault="00F348CF" w:rsidP="004F3156">
      <w:pPr>
        <w:numPr>
          <w:ilvl w:val="0"/>
          <w:numId w:val="13"/>
        </w:numPr>
      </w:pPr>
      <w:r>
        <w:t>Поэтизация национальной самобытности в творчестве Н. Клюева.</w:t>
      </w:r>
    </w:p>
    <w:p w:rsidR="00F348CF" w:rsidRDefault="00F348CF" w:rsidP="004F3156">
      <w:pPr>
        <w:numPr>
          <w:ilvl w:val="0"/>
          <w:numId w:val="13"/>
        </w:numPr>
      </w:pPr>
      <w:r>
        <w:t>Поэтика раннего творчества С. Есенина.</w:t>
      </w:r>
    </w:p>
    <w:p w:rsidR="00F348CF" w:rsidRDefault="00F348CF" w:rsidP="004F3156">
      <w:pPr>
        <w:numPr>
          <w:ilvl w:val="0"/>
          <w:numId w:val="13"/>
        </w:numPr>
      </w:pPr>
      <w:r>
        <w:t>Поэзия, критика, драматургия И. Анненского.</w:t>
      </w:r>
    </w:p>
    <w:p w:rsidR="00F348CF" w:rsidRDefault="00F348CF" w:rsidP="004F3156">
      <w:pPr>
        <w:numPr>
          <w:ilvl w:val="0"/>
          <w:numId w:val="13"/>
        </w:numPr>
      </w:pPr>
      <w:r>
        <w:t>Философские и литературные истоки русского символизма 1890-х годов.</w:t>
      </w:r>
    </w:p>
    <w:p w:rsidR="00F348CF" w:rsidRDefault="00F348CF" w:rsidP="004F3156">
      <w:pPr>
        <w:numPr>
          <w:ilvl w:val="0"/>
          <w:numId w:val="13"/>
        </w:numPr>
      </w:pPr>
      <w:r>
        <w:t>Религиозно-философские поиски «младосимволистов».</w:t>
      </w:r>
    </w:p>
    <w:p w:rsidR="00F348CF" w:rsidRDefault="00F348CF" w:rsidP="004F3156">
      <w:pPr>
        <w:numPr>
          <w:ilvl w:val="0"/>
          <w:numId w:val="13"/>
        </w:numPr>
      </w:pPr>
      <w:r>
        <w:t>Историософская концепция Д. Мережковского и ее реализация в творчестве писателя.</w:t>
      </w:r>
    </w:p>
    <w:p w:rsidR="00F348CF" w:rsidRDefault="00F348CF" w:rsidP="004F3156">
      <w:pPr>
        <w:numPr>
          <w:ilvl w:val="0"/>
          <w:numId w:val="13"/>
        </w:numPr>
      </w:pPr>
      <w:r>
        <w:t>Метафизики любви в поэзии З. Гиппиус.</w:t>
      </w:r>
    </w:p>
    <w:p w:rsidR="00F348CF" w:rsidRDefault="00F348CF" w:rsidP="004F3156">
      <w:pPr>
        <w:numPr>
          <w:ilvl w:val="0"/>
          <w:numId w:val="13"/>
        </w:numPr>
      </w:pPr>
      <w:r>
        <w:t>Ф. Сологуб в кругу русских символистов. Эволюция лирики. Поэтика романа «Мелкий бес».</w:t>
      </w:r>
    </w:p>
    <w:p w:rsidR="00F348CF" w:rsidRDefault="00F348CF" w:rsidP="004F3156">
      <w:pPr>
        <w:numPr>
          <w:ilvl w:val="0"/>
          <w:numId w:val="13"/>
        </w:numPr>
      </w:pPr>
      <w:r>
        <w:t>Художественное своеобразие лирики К. Бальмонта.</w:t>
      </w:r>
    </w:p>
    <w:p w:rsidR="00F348CF" w:rsidRDefault="00F348CF" w:rsidP="004F3156">
      <w:pPr>
        <w:numPr>
          <w:ilvl w:val="0"/>
          <w:numId w:val="13"/>
        </w:numPr>
      </w:pPr>
      <w:r>
        <w:t>В. Брюсов: поэтическая теория и практика.</w:t>
      </w:r>
    </w:p>
    <w:p w:rsidR="00F348CF" w:rsidRDefault="00F348CF" w:rsidP="004F3156">
      <w:pPr>
        <w:numPr>
          <w:ilvl w:val="0"/>
          <w:numId w:val="13"/>
        </w:numPr>
      </w:pPr>
      <w:r>
        <w:t>«Младосимволизм» в творчестве А. Белого.</w:t>
      </w:r>
    </w:p>
    <w:p w:rsidR="00F348CF" w:rsidRDefault="00F348CF" w:rsidP="004F3156">
      <w:pPr>
        <w:numPr>
          <w:ilvl w:val="0"/>
          <w:numId w:val="13"/>
        </w:numPr>
      </w:pPr>
      <w:r>
        <w:t>Поэтическая эволюция А. Блока и ее отображение в трехтомном «Собрании стихотворений».</w:t>
      </w:r>
    </w:p>
    <w:p w:rsidR="00F348CF" w:rsidRDefault="00F348CF" w:rsidP="004F3156">
      <w:pPr>
        <w:numPr>
          <w:ilvl w:val="0"/>
          <w:numId w:val="13"/>
        </w:numPr>
      </w:pPr>
      <w:r>
        <w:t>Новаторство драматургии А. Блока, ее связь с поэзией.</w:t>
      </w:r>
    </w:p>
    <w:p w:rsidR="00F348CF" w:rsidRDefault="00F348CF" w:rsidP="004F3156">
      <w:pPr>
        <w:numPr>
          <w:ilvl w:val="0"/>
          <w:numId w:val="13"/>
        </w:numPr>
      </w:pPr>
      <w:r>
        <w:t>«Музыка революции» в поэме А. Блока «Двенадцать».</w:t>
      </w:r>
    </w:p>
    <w:p w:rsidR="00F348CF" w:rsidRDefault="00F348CF" w:rsidP="004F3156">
      <w:pPr>
        <w:numPr>
          <w:ilvl w:val="0"/>
          <w:numId w:val="13"/>
        </w:numPr>
      </w:pPr>
      <w:r>
        <w:t>Особенности эстетической теории и литературной практики акмеизма.</w:t>
      </w:r>
    </w:p>
    <w:p w:rsidR="00F348CF" w:rsidRDefault="00F348CF" w:rsidP="004F3156">
      <w:pPr>
        <w:numPr>
          <w:ilvl w:val="0"/>
          <w:numId w:val="13"/>
        </w:numPr>
      </w:pPr>
      <w:r>
        <w:t>Акмеизм в литературно-критическом и поэтическом творчестве Н. Гумилева.</w:t>
      </w:r>
    </w:p>
    <w:p w:rsidR="00F348CF" w:rsidRDefault="00F348CF" w:rsidP="004F3156">
      <w:pPr>
        <w:numPr>
          <w:ilvl w:val="0"/>
          <w:numId w:val="13"/>
        </w:numPr>
      </w:pPr>
      <w:r>
        <w:t>Поэтика ранней лирики А. Ахматовой.</w:t>
      </w:r>
    </w:p>
    <w:p w:rsidR="00F348CF" w:rsidRDefault="00F348CF" w:rsidP="004F3156">
      <w:pPr>
        <w:numPr>
          <w:ilvl w:val="0"/>
          <w:numId w:val="13"/>
        </w:numPr>
      </w:pPr>
      <w:r>
        <w:t>Футуристические группы в России, их разнообразие и взаимодействие.</w:t>
      </w:r>
    </w:p>
    <w:p w:rsidR="00F348CF" w:rsidRDefault="00F348CF" w:rsidP="004F3156">
      <w:pPr>
        <w:numPr>
          <w:ilvl w:val="0"/>
          <w:numId w:val="13"/>
        </w:numPr>
      </w:pPr>
      <w:r>
        <w:t>Эго-футуристы и их роль в оформлении русского футуризма.</w:t>
      </w:r>
    </w:p>
    <w:p w:rsidR="00F348CF" w:rsidRDefault="00F348CF" w:rsidP="004F3156">
      <w:pPr>
        <w:numPr>
          <w:ilvl w:val="0"/>
          <w:numId w:val="13"/>
        </w:numPr>
      </w:pPr>
      <w:r>
        <w:t>Творческая индивидуальность Игоря-Северянина в контексте русского футуризма.</w:t>
      </w:r>
    </w:p>
    <w:p w:rsidR="00F348CF" w:rsidRDefault="00F348CF" w:rsidP="004F3156">
      <w:pPr>
        <w:numPr>
          <w:ilvl w:val="0"/>
          <w:numId w:val="13"/>
        </w:numPr>
      </w:pPr>
      <w:r>
        <w:t>Основные теоретические и творческие установки группы «Гилея».</w:t>
      </w:r>
    </w:p>
    <w:p w:rsidR="00F348CF" w:rsidRDefault="00F348CF" w:rsidP="004F3156">
      <w:pPr>
        <w:numPr>
          <w:ilvl w:val="0"/>
          <w:numId w:val="13"/>
        </w:numPr>
      </w:pPr>
      <w:r>
        <w:t>Язык и миф в творчестве В. Хлебникова.</w:t>
      </w:r>
    </w:p>
    <w:p w:rsidR="00F348CF" w:rsidRDefault="00F348CF" w:rsidP="004F3156">
      <w:pPr>
        <w:numPr>
          <w:ilvl w:val="0"/>
          <w:numId w:val="13"/>
        </w:numPr>
      </w:pPr>
      <w:r>
        <w:t>Темы и особенности стиля раннего творчества В. Маяковского.</w:t>
      </w:r>
    </w:p>
    <w:p w:rsidR="00F348CF" w:rsidRDefault="00F348CF" w:rsidP="004F3156">
      <w:pPr>
        <w:numPr>
          <w:ilvl w:val="0"/>
          <w:numId w:val="13"/>
        </w:numPr>
      </w:pPr>
      <w:r>
        <w:t>Эволюция проблематики и творческой манеры Л. Андреева.</w:t>
      </w:r>
    </w:p>
    <w:p w:rsidR="00F348CF" w:rsidRDefault="00F348CF" w:rsidP="004F3156">
      <w:pPr>
        <w:numPr>
          <w:ilvl w:val="0"/>
          <w:numId w:val="13"/>
        </w:numPr>
      </w:pPr>
      <w:r>
        <w:t>Драматургия Л. Андреева: теория и практика.</w:t>
      </w:r>
    </w:p>
    <w:p w:rsidR="00F348CF" w:rsidRDefault="00F348CF" w:rsidP="004F3156">
      <w:pPr>
        <w:numPr>
          <w:ilvl w:val="0"/>
          <w:numId w:val="13"/>
        </w:numPr>
      </w:pPr>
      <w:r>
        <w:t>Формирование авторской поэтики в произведениях Б. Зайцева 1900-х – 1910-х годов.</w:t>
      </w:r>
    </w:p>
    <w:p w:rsidR="00F348CF" w:rsidRDefault="00F348CF" w:rsidP="004F3156">
      <w:pPr>
        <w:numPr>
          <w:ilvl w:val="0"/>
          <w:numId w:val="13"/>
        </w:numPr>
      </w:pPr>
      <w:r>
        <w:t>Эстетическая природа раннего творчества А. Ремизова.</w:t>
      </w:r>
    </w:p>
    <w:p w:rsidR="00F348CF" w:rsidRPr="00A9236C" w:rsidRDefault="00F348CF" w:rsidP="004F3156">
      <w:pPr>
        <w:numPr>
          <w:ilvl w:val="0"/>
          <w:numId w:val="13"/>
        </w:numPr>
      </w:pPr>
      <w:r>
        <w:t>Тенденции неоклассицизма в русской поэзии 1910-х годов (М. Волошин, В. Ходасевич, М. Кузмин).</w:t>
      </w:r>
    </w:p>
    <w:p w:rsidR="00F348CF" w:rsidRDefault="00F348CF" w:rsidP="00F348CF">
      <w:pPr>
        <w:ind w:left="360"/>
        <w:jc w:val="center"/>
        <w:rPr>
          <w:b/>
        </w:rPr>
      </w:pPr>
    </w:p>
    <w:p w:rsidR="00F348CF" w:rsidRPr="00A96693" w:rsidRDefault="00F348CF" w:rsidP="00F348CF">
      <w:pPr>
        <w:ind w:left="360"/>
        <w:jc w:val="center"/>
        <w:rPr>
          <w:b/>
        </w:rPr>
      </w:pPr>
      <w:r w:rsidRPr="00A96693">
        <w:rPr>
          <w:b/>
        </w:rPr>
        <w:t>В</w:t>
      </w:r>
      <w:r>
        <w:rPr>
          <w:b/>
        </w:rPr>
        <w:t>опросы для подготовки к зачету</w:t>
      </w:r>
    </w:p>
    <w:p w:rsidR="00F348CF" w:rsidRPr="00A96693" w:rsidRDefault="00F348CF" w:rsidP="00F348CF">
      <w:pPr>
        <w:ind w:left="360"/>
        <w:jc w:val="center"/>
      </w:pPr>
      <w:r>
        <w:t xml:space="preserve"> (специальность «Белорусская филология»,</w:t>
      </w:r>
      <w:r w:rsidR="00894CF2">
        <w:t xml:space="preserve"> «Славянская филология»,</w:t>
      </w:r>
      <w:r>
        <w:t xml:space="preserve"> стационар)</w:t>
      </w:r>
    </w:p>
    <w:p w:rsidR="00F348CF" w:rsidRDefault="00F348CF" w:rsidP="00F348CF">
      <w:pPr>
        <w:ind w:left="360"/>
      </w:pPr>
    </w:p>
    <w:p w:rsidR="008A132C" w:rsidRDefault="00F348CF" w:rsidP="004F3156">
      <w:pPr>
        <w:numPr>
          <w:ilvl w:val="0"/>
          <w:numId w:val="14"/>
        </w:numPr>
      </w:pPr>
      <w:r>
        <w:t xml:space="preserve">Основные этапы литературного процесса конца </w:t>
      </w:r>
      <w:r w:rsidRPr="00894CF2">
        <w:t>XIX</w:t>
      </w:r>
      <w:r w:rsidRPr="00A9236C">
        <w:t xml:space="preserve"> </w:t>
      </w:r>
      <w:r>
        <w:t>– начала ХХ века.</w:t>
      </w:r>
    </w:p>
    <w:p w:rsidR="00894CF2" w:rsidRDefault="00F348CF" w:rsidP="004F3156">
      <w:pPr>
        <w:numPr>
          <w:ilvl w:val="0"/>
          <w:numId w:val="14"/>
        </w:numPr>
      </w:pPr>
      <w:r>
        <w:t xml:space="preserve">Литературные направления и течения конца </w:t>
      </w:r>
      <w:r w:rsidRPr="00894CF2">
        <w:t>XIX</w:t>
      </w:r>
      <w:r w:rsidRPr="00A9236C">
        <w:t xml:space="preserve"> </w:t>
      </w:r>
      <w:r>
        <w:t>– начала ХХ веков, их взаимодействие.</w:t>
      </w:r>
    </w:p>
    <w:p w:rsidR="00894CF2" w:rsidRDefault="00F348CF" w:rsidP="004F3156">
      <w:pPr>
        <w:numPr>
          <w:ilvl w:val="0"/>
          <w:numId w:val="14"/>
        </w:numPr>
      </w:pPr>
      <w:r>
        <w:t xml:space="preserve">Судьбы реализма на рубеже </w:t>
      </w:r>
      <w:r w:rsidRPr="00894CF2">
        <w:t>ХІХ</w:t>
      </w:r>
      <w:r>
        <w:t xml:space="preserve"> – ХХ веков.</w:t>
      </w:r>
    </w:p>
    <w:p w:rsidR="00894CF2" w:rsidRDefault="00F348CF" w:rsidP="004F3156">
      <w:pPr>
        <w:numPr>
          <w:ilvl w:val="0"/>
          <w:numId w:val="14"/>
        </w:numPr>
      </w:pPr>
      <w:r>
        <w:t xml:space="preserve">Неореализм в литературе конца </w:t>
      </w:r>
      <w:r w:rsidRPr="00894CF2">
        <w:t>XIX</w:t>
      </w:r>
      <w:r w:rsidRPr="00A9236C">
        <w:t xml:space="preserve"> </w:t>
      </w:r>
      <w:r>
        <w:t>– начала ХХ века.</w:t>
      </w:r>
    </w:p>
    <w:p w:rsidR="00F348CF" w:rsidRDefault="00F348CF" w:rsidP="004F3156">
      <w:pPr>
        <w:numPr>
          <w:ilvl w:val="0"/>
          <w:numId w:val="14"/>
        </w:numPr>
      </w:pPr>
      <w:r>
        <w:t>Пролетарская поэзия: представители, основные этапы развития.</w:t>
      </w:r>
    </w:p>
    <w:p w:rsidR="00F348CF" w:rsidRDefault="00F348CF" w:rsidP="004F3156">
      <w:pPr>
        <w:numPr>
          <w:ilvl w:val="0"/>
          <w:numId w:val="14"/>
        </w:numPr>
      </w:pPr>
      <w:r>
        <w:t>Сатирическая литература на рубеже веков.</w:t>
      </w:r>
    </w:p>
    <w:p w:rsidR="00F348CF" w:rsidRDefault="00F348CF" w:rsidP="004F3156">
      <w:pPr>
        <w:numPr>
          <w:ilvl w:val="0"/>
          <w:numId w:val="14"/>
        </w:numPr>
      </w:pPr>
      <w:r>
        <w:t>Особенности русского модернизма.</w:t>
      </w:r>
    </w:p>
    <w:p w:rsidR="00F348CF" w:rsidRDefault="00F348CF" w:rsidP="004F3156">
      <w:pPr>
        <w:numPr>
          <w:ilvl w:val="0"/>
          <w:numId w:val="14"/>
        </w:numPr>
      </w:pPr>
      <w:r>
        <w:t>Тема деревни в творчестве И. Бунина и его размышления о судьбе России.</w:t>
      </w:r>
    </w:p>
    <w:p w:rsidR="00F348CF" w:rsidRDefault="00F348CF" w:rsidP="004F3156">
      <w:pPr>
        <w:numPr>
          <w:ilvl w:val="0"/>
          <w:numId w:val="14"/>
        </w:numPr>
      </w:pPr>
      <w:r>
        <w:t>Философская проблематика в рассказах И. Бунина 1910-х годов.</w:t>
      </w:r>
    </w:p>
    <w:p w:rsidR="00F348CF" w:rsidRDefault="00F348CF" w:rsidP="004F3156">
      <w:pPr>
        <w:numPr>
          <w:ilvl w:val="0"/>
          <w:numId w:val="14"/>
        </w:numPr>
      </w:pPr>
      <w:r>
        <w:t>Тематическое разнообразие произведений А. Куприна.</w:t>
      </w:r>
    </w:p>
    <w:p w:rsidR="00F348CF" w:rsidRDefault="00F348CF" w:rsidP="004F3156">
      <w:pPr>
        <w:numPr>
          <w:ilvl w:val="0"/>
          <w:numId w:val="14"/>
        </w:numPr>
      </w:pPr>
      <w:r>
        <w:t>Особенности героев А. Куприна.</w:t>
      </w:r>
    </w:p>
    <w:p w:rsidR="00F348CF" w:rsidRDefault="00F348CF" w:rsidP="004F3156">
      <w:pPr>
        <w:numPr>
          <w:ilvl w:val="0"/>
          <w:numId w:val="14"/>
        </w:numPr>
      </w:pPr>
      <w:r>
        <w:t>Традиционное и новаторское в повестях А. Куприна 1890-х годов («Молох», «Олеся»).</w:t>
      </w:r>
    </w:p>
    <w:p w:rsidR="00F348CF" w:rsidRDefault="00F348CF" w:rsidP="004F3156">
      <w:pPr>
        <w:numPr>
          <w:ilvl w:val="0"/>
          <w:numId w:val="14"/>
        </w:numPr>
      </w:pPr>
      <w:r>
        <w:t>Система образов повести А. Куприна «Поединок». Социальное, психологическое, философское наполнение.</w:t>
      </w:r>
    </w:p>
    <w:p w:rsidR="00F348CF" w:rsidRDefault="00F348CF" w:rsidP="004F3156">
      <w:pPr>
        <w:numPr>
          <w:ilvl w:val="0"/>
          <w:numId w:val="14"/>
        </w:numPr>
      </w:pPr>
      <w:r>
        <w:t>Тема «маленького человека» в прозе И. Шмелева 1900-х – 1910-х годов. Эволюция творчества писателя.</w:t>
      </w:r>
    </w:p>
    <w:p w:rsidR="00F348CF" w:rsidRDefault="00F348CF" w:rsidP="004F3156">
      <w:pPr>
        <w:numPr>
          <w:ilvl w:val="0"/>
          <w:numId w:val="14"/>
        </w:numPr>
      </w:pPr>
      <w:r>
        <w:t>Реалистическое и романтическое начала в раннем творчестве М. Горького.</w:t>
      </w:r>
    </w:p>
    <w:p w:rsidR="00F348CF" w:rsidRDefault="00F348CF" w:rsidP="004F3156">
      <w:pPr>
        <w:numPr>
          <w:ilvl w:val="0"/>
          <w:numId w:val="14"/>
        </w:numPr>
      </w:pPr>
      <w:r>
        <w:t>Развитие социальных представлений в прозе М. Горького (конец 1890-х – 1910-е гг.).</w:t>
      </w:r>
    </w:p>
    <w:p w:rsidR="00F348CF" w:rsidRDefault="00F348CF" w:rsidP="004F3156">
      <w:pPr>
        <w:numPr>
          <w:ilvl w:val="0"/>
          <w:numId w:val="14"/>
        </w:numPr>
      </w:pPr>
      <w:r>
        <w:t>Новаторство М. Горького-драматурга. Герои и проблематика пьесы «На дне».</w:t>
      </w:r>
    </w:p>
    <w:p w:rsidR="00F348CF" w:rsidRDefault="00F348CF" w:rsidP="004F3156">
      <w:pPr>
        <w:numPr>
          <w:ilvl w:val="0"/>
          <w:numId w:val="14"/>
        </w:numPr>
      </w:pPr>
      <w:r>
        <w:t>Особенности проблематики и поэтики ранней прозы А.Н. Толстого.</w:t>
      </w:r>
    </w:p>
    <w:p w:rsidR="00F348CF" w:rsidRDefault="00F348CF" w:rsidP="004F3156">
      <w:pPr>
        <w:numPr>
          <w:ilvl w:val="0"/>
          <w:numId w:val="14"/>
        </w:numPr>
      </w:pPr>
      <w:r>
        <w:t>Проза А. Аверченко: жанровая природа, особенности комизма.</w:t>
      </w:r>
    </w:p>
    <w:p w:rsidR="00F348CF" w:rsidRDefault="00F348CF" w:rsidP="004F3156">
      <w:pPr>
        <w:numPr>
          <w:ilvl w:val="0"/>
          <w:numId w:val="14"/>
        </w:numPr>
      </w:pPr>
      <w:r>
        <w:t>Художественная специфика творчества Тэффи.</w:t>
      </w:r>
    </w:p>
    <w:p w:rsidR="00F348CF" w:rsidRDefault="00F348CF" w:rsidP="004F3156">
      <w:pPr>
        <w:numPr>
          <w:ilvl w:val="0"/>
          <w:numId w:val="14"/>
        </w:numPr>
      </w:pPr>
      <w:r>
        <w:t>Идейно-эстетическая природа новокрестьянской поэзии.</w:t>
      </w:r>
    </w:p>
    <w:p w:rsidR="00F348CF" w:rsidRDefault="00F348CF" w:rsidP="004F3156">
      <w:pPr>
        <w:numPr>
          <w:ilvl w:val="0"/>
          <w:numId w:val="14"/>
        </w:numPr>
      </w:pPr>
      <w:r>
        <w:t>Поэтизация национальной самобытности в творчестве Н. Клюева.</w:t>
      </w:r>
    </w:p>
    <w:p w:rsidR="00F348CF" w:rsidRDefault="00F348CF" w:rsidP="004F3156">
      <w:pPr>
        <w:numPr>
          <w:ilvl w:val="0"/>
          <w:numId w:val="14"/>
        </w:numPr>
      </w:pPr>
      <w:r>
        <w:t>Поэтика раннего творчества С. Есенина.</w:t>
      </w:r>
    </w:p>
    <w:p w:rsidR="00F348CF" w:rsidRDefault="00F348CF" w:rsidP="004F3156">
      <w:pPr>
        <w:numPr>
          <w:ilvl w:val="0"/>
          <w:numId w:val="14"/>
        </w:numPr>
      </w:pPr>
      <w:r>
        <w:t>Художественное своеобразие творчества И. Анненского.</w:t>
      </w:r>
    </w:p>
    <w:p w:rsidR="00F348CF" w:rsidRDefault="00F348CF" w:rsidP="004F3156">
      <w:pPr>
        <w:numPr>
          <w:ilvl w:val="0"/>
          <w:numId w:val="14"/>
        </w:numPr>
      </w:pPr>
      <w:r>
        <w:t>Философские и литературные истоки русского символизма 1890-х годов.</w:t>
      </w:r>
    </w:p>
    <w:p w:rsidR="00F348CF" w:rsidRDefault="00F348CF" w:rsidP="004F3156">
      <w:pPr>
        <w:numPr>
          <w:ilvl w:val="0"/>
          <w:numId w:val="14"/>
        </w:numPr>
      </w:pPr>
      <w:r>
        <w:t>Религиозно-философские поиски «младосимволистов».</w:t>
      </w:r>
    </w:p>
    <w:p w:rsidR="00F348CF" w:rsidRDefault="00F348CF" w:rsidP="004F3156">
      <w:pPr>
        <w:numPr>
          <w:ilvl w:val="0"/>
          <w:numId w:val="14"/>
        </w:numPr>
      </w:pPr>
      <w:r>
        <w:t>Историософская концепция Д. Мережковского и ее реализация в творчестве писателя.</w:t>
      </w:r>
    </w:p>
    <w:p w:rsidR="00F348CF" w:rsidRDefault="00F348CF" w:rsidP="004F3156">
      <w:pPr>
        <w:numPr>
          <w:ilvl w:val="0"/>
          <w:numId w:val="14"/>
        </w:numPr>
      </w:pPr>
      <w:r>
        <w:t>Метафизики любви в поэзии З. Гиппиус.</w:t>
      </w:r>
    </w:p>
    <w:p w:rsidR="00F348CF" w:rsidRDefault="00F348CF" w:rsidP="004F3156">
      <w:pPr>
        <w:numPr>
          <w:ilvl w:val="0"/>
          <w:numId w:val="14"/>
        </w:numPr>
      </w:pPr>
      <w:r>
        <w:t>Ф. Сологуб в кругу русских символистов. Эволюция лирики. Поэтика романа «Мелкий бес».</w:t>
      </w:r>
    </w:p>
    <w:p w:rsidR="00F348CF" w:rsidRDefault="00F348CF" w:rsidP="004F3156">
      <w:pPr>
        <w:numPr>
          <w:ilvl w:val="0"/>
          <w:numId w:val="14"/>
        </w:numPr>
      </w:pPr>
      <w:r>
        <w:t>Художественное своеобразие лирики К. Бальмонта.</w:t>
      </w:r>
    </w:p>
    <w:p w:rsidR="00F348CF" w:rsidRDefault="00F348CF" w:rsidP="004F3156">
      <w:pPr>
        <w:numPr>
          <w:ilvl w:val="0"/>
          <w:numId w:val="14"/>
        </w:numPr>
      </w:pPr>
      <w:r>
        <w:t>В. Брюсов: поэтическая теория и практика.</w:t>
      </w:r>
    </w:p>
    <w:p w:rsidR="00F348CF" w:rsidRDefault="00F348CF" w:rsidP="004F3156">
      <w:pPr>
        <w:numPr>
          <w:ilvl w:val="0"/>
          <w:numId w:val="14"/>
        </w:numPr>
      </w:pPr>
      <w:r>
        <w:t>«Младосимволизм» в творчестве А. Белого.</w:t>
      </w:r>
    </w:p>
    <w:p w:rsidR="00F348CF" w:rsidRDefault="00F348CF" w:rsidP="004F3156">
      <w:pPr>
        <w:numPr>
          <w:ilvl w:val="0"/>
          <w:numId w:val="14"/>
        </w:numPr>
      </w:pPr>
      <w:r>
        <w:t>Поэтическая эволюция А. Блока и ее отображение в трехтомном «Собрании стихотворений».</w:t>
      </w:r>
    </w:p>
    <w:p w:rsidR="00F348CF" w:rsidRDefault="00F348CF" w:rsidP="004F3156">
      <w:pPr>
        <w:numPr>
          <w:ilvl w:val="0"/>
          <w:numId w:val="14"/>
        </w:numPr>
      </w:pPr>
      <w:r>
        <w:t>Новаторство драматургии А. Блока, ее связь с поэзией.</w:t>
      </w:r>
    </w:p>
    <w:p w:rsidR="00F348CF" w:rsidRDefault="00F348CF" w:rsidP="004F3156">
      <w:pPr>
        <w:numPr>
          <w:ilvl w:val="0"/>
          <w:numId w:val="14"/>
        </w:numPr>
      </w:pPr>
      <w:r>
        <w:t>«Музыка революции» в поэме А. Блока «Двенадцать».</w:t>
      </w:r>
    </w:p>
    <w:p w:rsidR="00F348CF" w:rsidRDefault="00F348CF" w:rsidP="004F3156">
      <w:pPr>
        <w:numPr>
          <w:ilvl w:val="0"/>
          <w:numId w:val="14"/>
        </w:numPr>
      </w:pPr>
      <w:r>
        <w:t>Особенности эстетической теории и литературной практики акмеизма.</w:t>
      </w:r>
    </w:p>
    <w:p w:rsidR="00F348CF" w:rsidRDefault="00F348CF" w:rsidP="004F3156">
      <w:pPr>
        <w:numPr>
          <w:ilvl w:val="0"/>
          <w:numId w:val="14"/>
        </w:numPr>
      </w:pPr>
      <w:r>
        <w:t>Акмеизм в литературно-критическом и поэтическом творчестве Н. Гумилева.</w:t>
      </w:r>
    </w:p>
    <w:p w:rsidR="00F348CF" w:rsidRDefault="00F348CF" w:rsidP="004F3156">
      <w:pPr>
        <w:numPr>
          <w:ilvl w:val="0"/>
          <w:numId w:val="14"/>
        </w:numPr>
      </w:pPr>
      <w:r>
        <w:t>Поэтика ранней лирики А. Ахматовой.</w:t>
      </w:r>
    </w:p>
    <w:p w:rsidR="00F348CF" w:rsidRDefault="00F348CF" w:rsidP="004F3156">
      <w:pPr>
        <w:numPr>
          <w:ilvl w:val="0"/>
          <w:numId w:val="14"/>
        </w:numPr>
      </w:pPr>
      <w:r>
        <w:t>Футуристические группы в России, их разнообразие и взаимодействие.</w:t>
      </w:r>
    </w:p>
    <w:p w:rsidR="00F348CF" w:rsidRDefault="00F348CF" w:rsidP="004F3156">
      <w:pPr>
        <w:numPr>
          <w:ilvl w:val="0"/>
          <w:numId w:val="14"/>
        </w:numPr>
      </w:pPr>
      <w:r>
        <w:t>Эго-футуристы и их роль в оформлении русского футуризма.</w:t>
      </w:r>
    </w:p>
    <w:p w:rsidR="00F348CF" w:rsidRDefault="00F348CF" w:rsidP="004F3156">
      <w:pPr>
        <w:numPr>
          <w:ilvl w:val="0"/>
          <w:numId w:val="14"/>
        </w:numPr>
      </w:pPr>
      <w:r>
        <w:lastRenderedPageBreak/>
        <w:t>Основные теоретические и творческие установки группы «Гилея».</w:t>
      </w:r>
    </w:p>
    <w:p w:rsidR="00F348CF" w:rsidRDefault="00F348CF" w:rsidP="004F3156">
      <w:pPr>
        <w:numPr>
          <w:ilvl w:val="0"/>
          <w:numId w:val="14"/>
        </w:numPr>
      </w:pPr>
      <w:r>
        <w:t>Темы и особенности стиля раннего творчества В. Маяковского.</w:t>
      </w:r>
    </w:p>
    <w:p w:rsidR="00F348CF" w:rsidRDefault="00F348CF" w:rsidP="004F3156">
      <w:pPr>
        <w:numPr>
          <w:ilvl w:val="0"/>
          <w:numId w:val="14"/>
        </w:numPr>
      </w:pPr>
      <w:r>
        <w:t>Эволюция проблематики и творческой манеры Л. Андреева.</w:t>
      </w:r>
    </w:p>
    <w:p w:rsidR="00F348CF" w:rsidRDefault="00F348CF" w:rsidP="004F3156">
      <w:pPr>
        <w:numPr>
          <w:ilvl w:val="0"/>
          <w:numId w:val="14"/>
        </w:numPr>
      </w:pPr>
      <w:r>
        <w:t>Драматургия Л. Андреева.</w:t>
      </w:r>
    </w:p>
    <w:p w:rsidR="00496F86" w:rsidRDefault="00496F86" w:rsidP="00496F86">
      <w:pPr>
        <w:jc w:val="both"/>
      </w:pPr>
    </w:p>
    <w:p w:rsidR="00894CF2" w:rsidRPr="00894CF2" w:rsidRDefault="00894CF2" w:rsidP="00894CF2">
      <w:pPr>
        <w:jc w:val="center"/>
        <w:rPr>
          <w:b/>
        </w:rPr>
      </w:pPr>
      <w:r w:rsidRPr="00894CF2">
        <w:rPr>
          <w:b/>
        </w:rPr>
        <w:t>Вопросы для подготовки к зачету / экзамену</w:t>
      </w:r>
    </w:p>
    <w:p w:rsidR="00894CF2" w:rsidRDefault="00894CF2" w:rsidP="00894CF2">
      <w:pPr>
        <w:jc w:val="center"/>
      </w:pPr>
      <w:r>
        <w:t>(специальности «Русская филология», «Белорусская филология», заочное обучение)</w:t>
      </w:r>
    </w:p>
    <w:p w:rsidR="00496F86" w:rsidRPr="002275B4" w:rsidRDefault="00496F86" w:rsidP="00496F86">
      <w:pPr>
        <w:autoSpaceDE w:val="0"/>
        <w:autoSpaceDN w:val="0"/>
        <w:adjustRightInd w:val="0"/>
        <w:rPr>
          <w:b/>
          <w:bCs/>
          <w:color w:val="000000"/>
        </w:rPr>
      </w:pPr>
    </w:p>
    <w:p w:rsidR="00894CF2" w:rsidRDefault="00894CF2" w:rsidP="004F3156">
      <w:pPr>
        <w:numPr>
          <w:ilvl w:val="0"/>
          <w:numId w:val="15"/>
        </w:numPr>
      </w:pPr>
      <w:r>
        <w:t xml:space="preserve">Основные этапы литературного развития в конце </w:t>
      </w:r>
      <w:r>
        <w:rPr>
          <w:lang w:val="en-US"/>
        </w:rPr>
        <w:t>XIX</w:t>
      </w:r>
      <w:r>
        <w:t xml:space="preserve"> – начале ХХ века.</w:t>
      </w:r>
    </w:p>
    <w:p w:rsidR="00894CF2" w:rsidRPr="009318B1" w:rsidRDefault="00894CF2" w:rsidP="004F3156">
      <w:pPr>
        <w:numPr>
          <w:ilvl w:val="0"/>
          <w:numId w:val="15"/>
        </w:numPr>
      </w:pPr>
      <w:r>
        <w:t>Литературные направления и школы, их взаимодействие в начале ХХ века.</w:t>
      </w:r>
    </w:p>
    <w:p w:rsidR="00894CF2" w:rsidRPr="00A118F4" w:rsidRDefault="00894CF2" w:rsidP="004F3156">
      <w:pPr>
        <w:numPr>
          <w:ilvl w:val="0"/>
          <w:numId w:val="15"/>
        </w:numPr>
      </w:pPr>
      <w:r w:rsidRPr="00A118F4">
        <w:t xml:space="preserve">Особенности развития реализма на рубеже </w:t>
      </w:r>
      <w:r w:rsidRPr="00A118F4">
        <w:rPr>
          <w:lang w:val="en-US"/>
        </w:rPr>
        <w:t>XIX</w:t>
      </w:r>
      <w:r w:rsidRPr="00A118F4">
        <w:t xml:space="preserve"> – ХХ веков.</w:t>
      </w:r>
    </w:p>
    <w:p w:rsidR="00894CF2" w:rsidRDefault="00894CF2" w:rsidP="004F3156">
      <w:pPr>
        <w:numPr>
          <w:ilvl w:val="0"/>
          <w:numId w:val="15"/>
        </w:numPr>
      </w:pPr>
      <w:r>
        <w:t>Проблематика прозы И. Бунина.</w:t>
      </w:r>
    </w:p>
    <w:p w:rsidR="00894CF2" w:rsidRDefault="00894CF2" w:rsidP="004F3156">
      <w:pPr>
        <w:numPr>
          <w:ilvl w:val="0"/>
          <w:numId w:val="15"/>
        </w:numPr>
      </w:pPr>
      <w:r>
        <w:t>Проблемы русской деревни и русского национального характера в повестях И.Бунина «Деревня», «Суходол».</w:t>
      </w:r>
    </w:p>
    <w:p w:rsidR="00894CF2" w:rsidRPr="00A118F4" w:rsidRDefault="00894CF2" w:rsidP="004F3156">
      <w:pPr>
        <w:numPr>
          <w:ilvl w:val="0"/>
          <w:numId w:val="15"/>
        </w:numPr>
      </w:pPr>
      <w:r w:rsidRPr="00A118F4">
        <w:t>Философия любви в творчестве И. Бунина.</w:t>
      </w:r>
    </w:p>
    <w:p w:rsidR="00894CF2" w:rsidRPr="00A118F4" w:rsidRDefault="00894CF2" w:rsidP="004F3156">
      <w:pPr>
        <w:numPr>
          <w:ilvl w:val="0"/>
          <w:numId w:val="15"/>
        </w:numPr>
      </w:pPr>
      <w:r w:rsidRPr="00A118F4">
        <w:t xml:space="preserve">Жанровое и тематическое разнообразие произведений А. Куприна. </w:t>
      </w:r>
    </w:p>
    <w:p w:rsidR="00894CF2" w:rsidRPr="00A118F4" w:rsidRDefault="00894CF2" w:rsidP="004F3156">
      <w:pPr>
        <w:numPr>
          <w:ilvl w:val="0"/>
          <w:numId w:val="15"/>
        </w:numPr>
      </w:pPr>
      <w:r w:rsidRPr="00A118F4">
        <w:t>Своеобразие героев в повестях А. Куприна «Молох», «Алеся».</w:t>
      </w:r>
    </w:p>
    <w:p w:rsidR="00894CF2" w:rsidRPr="00A118F4" w:rsidRDefault="00894CF2" w:rsidP="004F3156">
      <w:pPr>
        <w:numPr>
          <w:ilvl w:val="0"/>
          <w:numId w:val="15"/>
        </w:numPr>
      </w:pPr>
      <w:r w:rsidRPr="00A118F4">
        <w:t>Философские и социальные проблемы в повести А. Куприна «Поединок».</w:t>
      </w:r>
    </w:p>
    <w:p w:rsidR="00894CF2" w:rsidRPr="00A118F4" w:rsidRDefault="00894CF2" w:rsidP="004F3156">
      <w:pPr>
        <w:numPr>
          <w:ilvl w:val="0"/>
          <w:numId w:val="15"/>
        </w:numPr>
      </w:pPr>
      <w:r w:rsidRPr="00A118F4">
        <w:t>Тема любви в прозе А. Куприна.</w:t>
      </w:r>
    </w:p>
    <w:p w:rsidR="00894CF2" w:rsidRPr="00A118F4" w:rsidRDefault="00894CF2" w:rsidP="004F3156">
      <w:pPr>
        <w:numPr>
          <w:ilvl w:val="0"/>
          <w:numId w:val="15"/>
        </w:numPr>
      </w:pPr>
      <w:r w:rsidRPr="00A118F4">
        <w:t>Художественная эволюция прозы И.С. Шмелева (дореволюционный период).</w:t>
      </w:r>
    </w:p>
    <w:p w:rsidR="00894CF2" w:rsidRDefault="00894CF2" w:rsidP="004F3156">
      <w:pPr>
        <w:numPr>
          <w:ilvl w:val="0"/>
          <w:numId w:val="15"/>
        </w:numPr>
      </w:pPr>
      <w:r>
        <w:t>Синтез романтического и реалистического начал в творчестве М. Горького 1890-х годов.</w:t>
      </w:r>
    </w:p>
    <w:p w:rsidR="00894CF2" w:rsidRDefault="00894CF2" w:rsidP="004F3156">
      <w:pPr>
        <w:numPr>
          <w:ilvl w:val="0"/>
          <w:numId w:val="15"/>
        </w:numPr>
      </w:pPr>
      <w:r>
        <w:t>Социальный и философский смыслы пьесы М. Горького «На дне».</w:t>
      </w:r>
    </w:p>
    <w:p w:rsidR="00894CF2" w:rsidRPr="00A118F4" w:rsidRDefault="00894CF2" w:rsidP="004F3156">
      <w:pPr>
        <w:numPr>
          <w:ilvl w:val="0"/>
          <w:numId w:val="15"/>
        </w:numPr>
      </w:pPr>
      <w:r w:rsidRPr="00A118F4">
        <w:t>Осмысление М. Горьким исторических судеб России в произведениях крупных эпических форм («Фома Гордеев», «Трое», «Мать», «Окуровский цикл»).</w:t>
      </w:r>
    </w:p>
    <w:p w:rsidR="00894CF2" w:rsidRDefault="00894CF2" w:rsidP="004F3156">
      <w:pPr>
        <w:numPr>
          <w:ilvl w:val="0"/>
          <w:numId w:val="15"/>
        </w:numPr>
      </w:pPr>
      <w:r>
        <w:t>Эволюция общественно-политических взглядов М. Горького в публицистике.</w:t>
      </w:r>
    </w:p>
    <w:p w:rsidR="00894CF2" w:rsidRDefault="00894CF2" w:rsidP="004F3156">
      <w:pPr>
        <w:numPr>
          <w:ilvl w:val="0"/>
          <w:numId w:val="15"/>
        </w:numPr>
      </w:pPr>
      <w:r>
        <w:t>Пролетарская поэзия: представители, проблематика, жанры.</w:t>
      </w:r>
    </w:p>
    <w:p w:rsidR="00894CF2" w:rsidRPr="00715083" w:rsidRDefault="00894CF2" w:rsidP="004F3156">
      <w:pPr>
        <w:numPr>
          <w:ilvl w:val="0"/>
          <w:numId w:val="15"/>
        </w:numPr>
      </w:pPr>
      <w:r>
        <w:t>Новокрестьянская поэзия: авторы и мотивы.</w:t>
      </w:r>
    </w:p>
    <w:p w:rsidR="00894CF2" w:rsidRPr="00A118F4" w:rsidRDefault="00894CF2" w:rsidP="004F3156">
      <w:pPr>
        <w:numPr>
          <w:ilvl w:val="0"/>
          <w:numId w:val="15"/>
        </w:numPr>
      </w:pPr>
      <w:r w:rsidRPr="00A118F4">
        <w:t xml:space="preserve">Русский модернизм </w:t>
      </w:r>
      <w:r>
        <w:t>«серебряного века»: характерные черты</w:t>
      </w:r>
      <w:r w:rsidRPr="00A118F4">
        <w:t>.</w:t>
      </w:r>
    </w:p>
    <w:p w:rsidR="00894CF2" w:rsidRDefault="00894CF2" w:rsidP="004F3156">
      <w:pPr>
        <w:numPr>
          <w:ilvl w:val="0"/>
          <w:numId w:val="15"/>
        </w:numPr>
      </w:pPr>
      <w:r>
        <w:t>Символизм. Философско-эстетическая база. Группы символистов.</w:t>
      </w:r>
    </w:p>
    <w:p w:rsidR="00894CF2" w:rsidRPr="00A118F4" w:rsidRDefault="00894CF2" w:rsidP="004F3156">
      <w:pPr>
        <w:numPr>
          <w:ilvl w:val="0"/>
          <w:numId w:val="15"/>
        </w:numPr>
      </w:pPr>
      <w:r w:rsidRPr="00A118F4">
        <w:t>Художественная программа «старших» символистов. Творчество Д.Мережковского, З. Гиппиус, К. Бальмонта, В. Брюсова.</w:t>
      </w:r>
    </w:p>
    <w:p w:rsidR="00894CF2" w:rsidRPr="00A118F4" w:rsidRDefault="00894CF2" w:rsidP="004F3156">
      <w:pPr>
        <w:numPr>
          <w:ilvl w:val="0"/>
          <w:numId w:val="15"/>
        </w:numPr>
      </w:pPr>
      <w:r w:rsidRPr="00A118F4">
        <w:t>Роман Ф. Сологуба «Мелкий бес»: особенности творческого метода.</w:t>
      </w:r>
    </w:p>
    <w:p w:rsidR="00894CF2" w:rsidRPr="00A118F4" w:rsidRDefault="00894CF2" w:rsidP="004F3156">
      <w:pPr>
        <w:numPr>
          <w:ilvl w:val="0"/>
          <w:numId w:val="15"/>
        </w:numPr>
      </w:pPr>
      <w:r w:rsidRPr="00A118F4">
        <w:t>Религиозно-эстетические поиски младосимволистов.</w:t>
      </w:r>
    </w:p>
    <w:p w:rsidR="00894CF2" w:rsidRPr="00A118F4" w:rsidRDefault="00894CF2" w:rsidP="004F3156">
      <w:pPr>
        <w:numPr>
          <w:ilvl w:val="0"/>
          <w:numId w:val="15"/>
        </w:numPr>
      </w:pPr>
      <w:r w:rsidRPr="00A118F4">
        <w:t xml:space="preserve">Лирика А. Блока: основные мотивы и поэтика. </w:t>
      </w:r>
    </w:p>
    <w:p w:rsidR="00894CF2" w:rsidRDefault="00894CF2" w:rsidP="004F3156">
      <w:pPr>
        <w:numPr>
          <w:ilvl w:val="0"/>
          <w:numId w:val="15"/>
        </w:numPr>
      </w:pPr>
      <w:r>
        <w:t>А. Блок в годы Октябрьской революции. Современная трактовка поэмы «Двенадцать».</w:t>
      </w:r>
    </w:p>
    <w:p w:rsidR="00894CF2" w:rsidRDefault="00894CF2" w:rsidP="004F3156">
      <w:pPr>
        <w:numPr>
          <w:ilvl w:val="0"/>
          <w:numId w:val="15"/>
        </w:numPr>
      </w:pPr>
      <w:r>
        <w:t>Истоки и эстетическая программа акмеизма.</w:t>
      </w:r>
    </w:p>
    <w:p w:rsidR="00894CF2" w:rsidRDefault="00894CF2" w:rsidP="004F3156">
      <w:pPr>
        <w:numPr>
          <w:ilvl w:val="0"/>
          <w:numId w:val="15"/>
        </w:numPr>
      </w:pPr>
      <w:r>
        <w:t>Особенности русского футуризма. Основные футуристические группы и их представители.</w:t>
      </w:r>
    </w:p>
    <w:p w:rsidR="00894CF2" w:rsidRDefault="00894CF2" w:rsidP="004F3156">
      <w:pPr>
        <w:numPr>
          <w:ilvl w:val="0"/>
          <w:numId w:val="15"/>
        </w:numPr>
      </w:pPr>
      <w:r>
        <w:t>В. Маяковский и футуризм. Темы и особенности стиля раннего В. Маяковского.</w:t>
      </w:r>
    </w:p>
    <w:p w:rsidR="00894CF2" w:rsidRDefault="00894CF2" w:rsidP="004F3156">
      <w:pPr>
        <w:numPr>
          <w:ilvl w:val="0"/>
          <w:numId w:val="15"/>
        </w:numPr>
      </w:pPr>
      <w:r>
        <w:t>Неореализм начала ХХ века: представители, общие особенности прозы.</w:t>
      </w:r>
    </w:p>
    <w:p w:rsidR="00894CF2" w:rsidRDefault="00894CF2" w:rsidP="004F3156">
      <w:pPr>
        <w:numPr>
          <w:ilvl w:val="0"/>
          <w:numId w:val="15"/>
        </w:numPr>
      </w:pPr>
      <w:r>
        <w:t>Эволюция творческого метода Л. Андреева. Особенности художественного стиля.</w:t>
      </w:r>
    </w:p>
    <w:p w:rsidR="00894CF2" w:rsidRPr="00A118F4" w:rsidRDefault="00894CF2" w:rsidP="004F3156">
      <w:pPr>
        <w:numPr>
          <w:ilvl w:val="0"/>
          <w:numId w:val="15"/>
        </w:numPr>
      </w:pPr>
      <w:r w:rsidRPr="00A118F4">
        <w:t>Идейно-стилистические особенности прозы Б. Зайцева (доэмигрантский период).</w:t>
      </w:r>
    </w:p>
    <w:p w:rsidR="00496F86" w:rsidRPr="002275B4" w:rsidRDefault="00496F86" w:rsidP="00496F86">
      <w:pPr>
        <w:autoSpaceDE w:val="0"/>
        <w:autoSpaceDN w:val="0"/>
        <w:adjustRightInd w:val="0"/>
        <w:rPr>
          <w:b/>
          <w:bCs/>
          <w:color w:val="000000"/>
        </w:rPr>
      </w:pPr>
    </w:p>
    <w:p w:rsidR="00496F86" w:rsidRDefault="00496F86" w:rsidP="00496F86"/>
    <w:p w:rsidR="00496F86" w:rsidRPr="002275B4" w:rsidRDefault="00496F86" w:rsidP="00496F86">
      <w:pPr>
        <w:jc w:val="both"/>
        <w:rPr>
          <w:rFonts w:eastAsia="Times New Roman"/>
          <w:lang w:eastAsia="ru-RU"/>
        </w:rPr>
      </w:pPr>
    </w:p>
    <w:p w:rsidR="00496F86" w:rsidRDefault="00496F86" w:rsidP="00496F86">
      <w:pPr>
        <w:autoSpaceDE w:val="0"/>
        <w:autoSpaceDN w:val="0"/>
        <w:adjustRightInd w:val="0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szCs w:val="24"/>
          <w:lang w:eastAsia="ru-RU"/>
        </w:rPr>
        <w:br w:type="page"/>
      </w:r>
    </w:p>
    <w:p w:rsidR="00496F86" w:rsidRPr="00FA5082" w:rsidRDefault="00496F86" w:rsidP="00496F86">
      <w:pPr>
        <w:pStyle w:val="1"/>
      </w:pPr>
      <w:bookmarkStart w:id="5" w:name="_Toc373410668"/>
      <w:r w:rsidRPr="00496F86">
        <w:lastRenderedPageBreak/>
        <w:t>6</w:t>
      </w:r>
      <w:r w:rsidRPr="00FA5082">
        <w:t xml:space="preserve"> Вспомогательный раздел</w:t>
      </w:r>
      <w:bookmarkEnd w:id="5"/>
    </w:p>
    <w:p w:rsidR="00496F86" w:rsidRDefault="00496F86" w:rsidP="00496F86">
      <w:pPr>
        <w:autoSpaceDE w:val="0"/>
        <w:autoSpaceDN w:val="0"/>
        <w:adjustRightInd w:val="0"/>
        <w:rPr>
          <w:rFonts w:eastAsia="Times New Roman"/>
          <w:bCs/>
          <w:szCs w:val="24"/>
          <w:lang w:eastAsia="ru-RU"/>
        </w:rPr>
      </w:pPr>
    </w:p>
    <w:p w:rsidR="00496F86" w:rsidRDefault="00496F86" w:rsidP="00496F86">
      <w:pPr>
        <w:autoSpaceDE w:val="0"/>
        <w:autoSpaceDN w:val="0"/>
        <w:adjustRightInd w:val="0"/>
        <w:rPr>
          <w:rFonts w:eastAsia="Times New Roman"/>
          <w:bCs/>
          <w:szCs w:val="24"/>
          <w:lang w:eastAsia="ru-RU"/>
        </w:rPr>
      </w:pPr>
    </w:p>
    <w:p w:rsidR="00496F86" w:rsidRPr="00B47284" w:rsidRDefault="00496F86" w:rsidP="00496F86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B47284">
        <w:rPr>
          <w:rFonts w:eastAsia="Times New Roman"/>
          <w:b/>
          <w:bCs/>
          <w:sz w:val="28"/>
          <w:szCs w:val="28"/>
          <w:lang w:eastAsia="ru-RU"/>
        </w:rPr>
        <w:t>Учебно-программные материалы</w:t>
      </w:r>
    </w:p>
    <w:p w:rsidR="00496F86" w:rsidRPr="00B47284" w:rsidRDefault="00496F86" w:rsidP="00496F86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496F86" w:rsidRPr="00B47284" w:rsidRDefault="00496F86" w:rsidP="008E68B2">
      <w:pPr>
        <w:autoSpaceDE w:val="0"/>
        <w:autoSpaceDN w:val="0"/>
        <w:adjustRightInd w:val="0"/>
        <w:rPr>
          <w:rFonts w:eastAsia="Times New Roman"/>
          <w:bCs/>
          <w:sz w:val="28"/>
          <w:szCs w:val="28"/>
          <w:lang w:eastAsia="ru-RU"/>
        </w:rPr>
      </w:pPr>
      <w:r w:rsidRPr="00B47284">
        <w:rPr>
          <w:rFonts w:eastAsia="Times New Roman"/>
          <w:bCs/>
          <w:sz w:val="28"/>
          <w:szCs w:val="28"/>
          <w:lang w:eastAsia="ru-RU"/>
        </w:rPr>
        <w:t>Учебная программа по дисциплине «</w:t>
      </w:r>
      <w:r w:rsidR="008E68B2">
        <w:rPr>
          <w:rFonts w:eastAsia="Times New Roman"/>
          <w:bCs/>
          <w:sz w:val="28"/>
          <w:szCs w:val="28"/>
          <w:lang w:eastAsia="ru-RU"/>
        </w:rPr>
        <w:t>История русской литературы</w:t>
      </w:r>
      <w:r w:rsidRPr="00B47284">
        <w:rPr>
          <w:rFonts w:eastAsia="Times New Roman"/>
          <w:bCs/>
          <w:sz w:val="28"/>
          <w:szCs w:val="28"/>
          <w:lang w:eastAsia="ru-RU"/>
        </w:rPr>
        <w:t>» для специальност</w:t>
      </w:r>
      <w:r w:rsidR="008E68B2">
        <w:rPr>
          <w:rFonts w:eastAsia="Times New Roman"/>
          <w:bCs/>
          <w:sz w:val="28"/>
          <w:szCs w:val="28"/>
          <w:lang w:eastAsia="ru-RU"/>
        </w:rPr>
        <w:t>ей</w:t>
      </w:r>
      <w:r w:rsidR="008E68B2" w:rsidRPr="008E68B2">
        <w:t xml:space="preserve"> </w:t>
      </w:r>
      <w:r w:rsidR="008E68B2" w:rsidRPr="008E68B2">
        <w:rPr>
          <w:rFonts w:eastAsia="Times New Roman"/>
          <w:bCs/>
          <w:sz w:val="28"/>
          <w:szCs w:val="28"/>
          <w:lang w:eastAsia="ru-RU"/>
        </w:rPr>
        <w:t>1-21 05 02 «Русска</w:t>
      </w:r>
      <w:r w:rsidR="008E68B2">
        <w:rPr>
          <w:rFonts w:eastAsia="Times New Roman"/>
          <w:bCs/>
          <w:sz w:val="28"/>
          <w:szCs w:val="28"/>
          <w:lang w:eastAsia="ru-RU"/>
        </w:rPr>
        <w:t xml:space="preserve">я  филология (по направлениям)», </w:t>
      </w:r>
      <w:r w:rsidR="008E68B2" w:rsidRPr="008E68B2">
        <w:rPr>
          <w:rFonts w:eastAsia="Times New Roman"/>
          <w:bCs/>
          <w:sz w:val="28"/>
          <w:szCs w:val="28"/>
          <w:lang w:eastAsia="ru-RU"/>
        </w:rPr>
        <w:t>1-21 05 01 «Белорусская  филол</w:t>
      </w:r>
      <w:r w:rsidR="008E68B2">
        <w:rPr>
          <w:rFonts w:eastAsia="Times New Roman"/>
          <w:bCs/>
          <w:sz w:val="28"/>
          <w:szCs w:val="28"/>
          <w:lang w:eastAsia="ru-RU"/>
        </w:rPr>
        <w:t xml:space="preserve">огия (по направлениям)», </w:t>
      </w:r>
      <w:r w:rsidR="008E68B2" w:rsidRPr="008E68B2">
        <w:rPr>
          <w:rFonts w:eastAsia="Times New Roman"/>
          <w:bCs/>
          <w:sz w:val="28"/>
          <w:szCs w:val="28"/>
          <w:lang w:eastAsia="ru-RU"/>
        </w:rPr>
        <w:t>1-21 05 04 «Славянска</w:t>
      </w:r>
      <w:r w:rsidR="008E68B2">
        <w:rPr>
          <w:rFonts w:eastAsia="Times New Roman"/>
          <w:bCs/>
          <w:sz w:val="28"/>
          <w:szCs w:val="28"/>
          <w:lang w:eastAsia="ru-RU"/>
        </w:rPr>
        <w:t>я филология» д</w:t>
      </w:r>
      <w:r w:rsidRPr="00B47284">
        <w:rPr>
          <w:rFonts w:eastAsia="Times New Roman"/>
          <w:bCs/>
          <w:sz w:val="28"/>
          <w:szCs w:val="28"/>
          <w:lang w:eastAsia="ru-RU"/>
        </w:rPr>
        <w:t xml:space="preserve">оступна по адресу: </w:t>
      </w:r>
    </w:p>
    <w:p w:rsidR="00496F86" w:rsidRPr="0066249B" w:rsidRDefault="00B705C9" w:rsidP="00496F86">
      <w:pPr>
        <w:autoSpaceDE w:val="0"/>
        <w:autoSpaceDN w:val="0"/>
        <w:adjustRightInd w:val="0"/>
        <w:rPr>
          <w:b/>
          <w:bCs/>
          <w:color w:val="000000"/>
        </w:rPr>
      </w:pPr>
      <w:hyperlink r:id="rId47" w:history="1">
        <w:r w:rsidR="0066249B" w:rsidRPr="00EE6BFF">
          <w:rPr>
            <w:rStyle w:val="a5"/>
            <w:rFonts w:eastAsia="Times New Roman"/>
            <w:bCs/>
            <w:sz w:val="28"/>
            <w:szCs w:val="28"/>
            <w:lang w:val="en-US" w:eastAsia="ru-RU"/>
          </w:rPr>
          <w:t>http</w:t>
        </w:r>
        <w:r w:rsidR="0066249B" w:rsidRPr="00EE6BFF">
          <w:rPr>
            <w:rStyle w:val="a5"/>
            <w:rFonts w:eastAsia="Times New Roman"/>
            <w:bCs/>
            <w:sz w:val="28"/>
            <w:szCs w:val="28"/>
            <w:lang w:eastAsia="ru-RU"/>
          </w:rPr>
          <w:t>://</w:t>
        </w:r>
        <w:r w:rsidR="0066249B" w:rsidRPr="00EE6BFF">
          <w:rPr>
            <w:rStyle w:val="a5"/>
            <w:rFonts w:eastAsia="Times New Roman"/>
            <w:bCs/>
            <w:sz w:val="28"/>
            <w:szCs w:val="28"/>
            <w:lang w:val="en-US" w:eastAsia="ru-RU"/>
          </w:rPr>
          <w:t>www</w:t>
        </w:r>
        <w:r w:rsidR="0066249B" w:rsidRPr="00EE6BFF">
          <w:rPr>
            <w:rStyle w:val="a5"/>
            <w:rFonts w:eastAsia="Times New Roman"/>
            <w:bCs/>
            <w:sz w:val="28"/>
            <w:szCs w:val="28"/>
            <w:lang w:eastAsia="ru-RU"/>
          </w:rPr>
          <w:t>.</w:t>
        </w:r>
        <w:r w:rsidR="0066249B" w:rsidRPr="00EE6BFF">
          <w:rPr>
            <w:rStyle w:val="a5"/>
            <w:rFonts w:eastAsia="Times New Roman"/>
            <w:bCs/>
            <w:sz w:val="28"/>
            <w:szCs w:val="28"/>
            <w:lang w:val="en-US" w:eastAsia="ru-RU"/>
          </w:rPr>
          <w:t>philology</w:t>
        </w:r>
        <w:r w:rsidR="0066249B" w:rsidRPr="00EE6BFF">
          <w:rPr>
            <w:rStyle w:val="a5"/>
            <w:rFonts w:eastAsia="Times New Roman"/>
            <w:bCs/>
            <w:sz w:val="28"/>
            <w:szCs w:val="28"/>
            <w:lang w:eastAsia="ru-RU"/>
          </w:rPr>
          <w:t>.</w:t>
        </w:r>
        <w:r w:rsidR="0066249B" w:rsidRPr="00EE6BFF">
          <w:rPr>
            <w:rStyle w:val="a5"/>
            <w:rFonts w:eastAsia="Times New Roman"/>
            <w:bCs/>
            <w:sz w:val="28"/>
            <w:szCs w:val="28"/>
            <w:lang w:val="en-US" w:eastAsia="ru-RU"/>
          </w:rPr>
          <w:t>bsu</w:t>
        </w:r>
        <w:r w:rsidR="0066249B" w:rsidRPr="00EE6BFF">
          <w:rPr>
            <w:rStyle w:val="a5"/>
            <w:rFonts w:eastAsia="Times New Roman"/>
            <w:bCs/>
            <w:sz w:val="28"/>
            <w:szCs w:val="28"/>
            <w:lang w:eastAsia="ru-RU"/>
          </w:rPr>
          <w:t>.</w:t>
        </w:r>
        <w:r w:rsidR="0066249B" w:rsidRPr="00EE6BFF">
          <w:rPr>
            <w:rStyle w:val="a5"/>
            <w:rFonts w:eastAsia="Times New Roman"/>
            <w:bCs/>
            <w:sz w:val="28"/>
            <w:szCs w:val="28"/>
            <w:lang w:val="en-US" w:eastAsia="ru-RU"/>
          </w:rPr>
          <w:t>by</w:t>
        </w:r>
        <w:r w:rsidR="0066249B" w:rsidRPr="00EE6BFF">
          <w:rPr>
            <w:rStyle w:val="a5"/>
            <w:rFonts w:eastAsia="Times New Roman"/>
            <w:bCs/>
            <w:sz w:val="28"/>
            <w:szCs w:val="28"/>
            <w:lang w:eastAsia="ru-RU"/>
          </w:rPr>
          <w:t>/</w:t>
        </w:r>
        <w:r w:rsidR="0066249B" w:rsidRPr="00EE6BFF">
          <w:rPr>
            <w:rStyle w:val="a5"/>
            <w:rFonts w:eastAsia="Times New Roman"/>
            <w:bCs/>
            <w:sz w:val="28"/>
            <w:szCs w:val="28"/>
            <w:lang w:val="en-US" w:eastAsia="ru-RU"/>
          </w:rPr>
          <w:t>ru</w:t>
        </w:r>
        <w:r w:rsidR="0066249B" w:rsidRPr="00EE6BFF">
          <w:rPr>
            <w:rStyle w:val="a5"/>
            <w:rFonts w:eastAsia="Times New Roman"/>
            <w:bCs/>
            <w:sz w:val="28"/>
            <w:szCs w:val="28"/>
            <w:lang w:eastAsia="ru-RU"/>
          </w:rPr>
          <w:t>/</w:t>
        </w:r>
        <w:r w:rsidR="0066249B" w:rsidRPr="00EE6BFF">
          <w:rPr>
            <w:rStyle w:val="a5"/>
            <w:rFonts w:eastAsia="Times New Roman"/>
            <w:bCs/>
            <w:sz w:val="28"/>
            <w:szCs w:val="28"/>
            <w:lang w:val="en-US" w:eastAsia="ru-RU"/>
          </w:rPr>
          <w:t>kafedry</w:t>
        </w:r>
        <w:r w:rsidR="0066249B" w:rsidRPr="00EE6BFF">
          <w:rPr>
            <w:rStyle w:val="a5"/>
            <w:rFonts w:eastAsia="Times New Roman"/>
            <w:bCs/>
            <w:sz w:val="28"/>
            <w:szCs w:val="28"/>
            <w:lang w:eastAsia="ru-RU"/>
          </w:rPr>
          <w:t>/</w:t>
        </w:r>
        <w:r w:rsidR="0066249B" w:rsidRPr="00EE6BFF">
          <w:rPr>
            <w:rStyle w:val="a5"/>
            <w:rFonts w:eastAsia="Times New Roman"/>
            <w:bCs/>
            <w:sz w:val="28"/>
            <w:szCs w:val="28"/>
            <w:lang w:val="en-US" w:eastAsia="ru-RU"/>
          </w:rPr>
          <w:t>ruskaj</w:t>
        </w:r>
        <w:r w:rsidR="0066249B" w:rsidRPr="00EE6BFF">
          <w:rPr>
            <w:rStyle w:val="a5"/>
            <w:rFonts w:eastAsia="Times New Roman"/>
            <w:bCs/>
            <w:sz w:val="28"/>
            <w:szCs w:val="28"/>
            <w:lang w:eastAsia="ru-RU"/>
          </w:rPr>
          <w:t>-</w:t>
        </w:r>
        <w:r w:rsidR="0066249B" w:rsidRPr="00EE6BFF">
          <w:rPr>
            <w:rStyle w:val="a5"/>
            <w:rFonts w:eastAsia="Times New Roman"/>
            <w:bCs/>
            <w:sz w:val="28"/>
            <w:szCs w:val="28"/>
            <w:lang w:val="en-US" w:eastAsia="ru-RU"/>
          </w:rPr>
          <w:t>ltaratury</w:t>
        </w:r>
      </w:hyperlink>
      <w:r w:rsidR="0066249B">
        <w:rPr>
          <w:rFonts w:eastAsia="Times New Roman"/>
          <w:bCs/>
          <w:sz w:val="28"/>
          <w:szCs w:val="28"/>
          <w:lang w:eastAsia="ru-RU"/>
        </w:rPr>
        <w:t xml:space="preserve"> </w:t>
      </w:r>
    </w:p>
    <w:p w:rsidR="00496F86" w:rsidRDefault="00496F86" w:rsidP="00496F86">
      <w:pPr>
        <w:ind w:firstLine="720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66249B" w:rsidRPr="0066249B" w:rsidRDefault="0066249B" w:rsidP="0066249B">
      <w:pPr>
        <w:jc w:val="center"/>
        <w:rPr>
          <w:b/>
          <w:sz w:val="28"/>
          <w:szCs w:val="28"/>
        </w:rPr>
      </w:pPr>
      <w:r w:rsidRPr="0066249B">
        <w:rPr>
          <w:b/>
          <w:sz w:val="28"/>
          <w:szCs w:val="28"/>
        </w:rPr>
        <w:t>Список художественных произведений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>И. Бунин. Стихотворения (не менее 5). Листопад. Антоновские яблоки. Деревня. Суходол. Легкое дыхание. Господин из Сан-Франциско. Братья.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>А. Куприн. Дознание. Молох. Олеся. Поединок. Гамбринус. Белый пудель. Изумруд. Суламифь. Гранатовый браслет. Листригоны.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>М. Горький. Макар Чудра. Старуха Изергиль. Челкаш. Супруги Орловы. Двадцать шесть и одна. Фома Гордеев. Трое. Песня о Буревестнике. Мещане. На дне. Заметки о мещанстве. Дети солнца. Мать. Исповедь. Городок Окуров. Рассказы из сборника «По Руси». Несвоевременные мысли. О том, как я учился писать.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>В. Вересаев. Без дороги. Живая жизнь.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>А. Серафимович. На льдине. Похоронный марш. Пески.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>А.Н. Толстой. Мишука Налымов. Приключения Растегина. Хромой барин.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>И. Шмелев. Гражданин Уклейкин. Человек из ресторана. Росстани. Неупиваемая чаша.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>А. Аверченко. Рассказы из сборников «Веселые устрицы», «Круги на воде», «Для больших о маленьких».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>Тэффи. Рассказы (не менее 5).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Саша Черный. Сатиры.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Д. Бедный. Басни (не менее 3).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Стихотворения пролетарских поэтов (по хрестоматиям).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С. Есенин. Радуница.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Н. Клюев. Стихотворения (не менее 5).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И. Анненский. Стихотворения (не менее 5). Фамира-кифаред. Книга отражений.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В. Брюсов. Стихотворения (не менее 5). Огненный ангел.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К. Бальмонт. Стихотворения (не менее 5).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Д. Мережковский. Стихотворения (не менее 3). Христос и Антихрист.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З. Гиппиус. Стихотворения (не менее 5). Чертова кукла.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Ф. Сологуб. Стихотворения (не менее 5). Мелкий бес.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А. Белый. Стихотворения (не менее 5). Симфонии. Серебряный голубь / Петербург (по выбору студента).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А. Блок. Стихотворения (не менее 15). Пьесы: Балаганчик. Незнакомка. Роза и Крест. Поэмы: Возмездие. Соловьиный сад. Двенадцать. Статьи: О современном состоянии русского символизма. Интеллигенция и революция.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Вяч. Иванов. Стихотворения (не менее 3).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Н. Гумилев. Стихотворения (не менее 5).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А. Ахматова. Стихотворения из сборников «Вечер», «Четки», «Белая стая» (не менее 5).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В. Маяковский. Я сам. Стихотворения (не менее 5). Владимир Маяковский (трагедия). Облако в штанах. Война и мир.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lastRenderedPageBreak/>
        <w:t xml:space="preserve"> В. Хлебников. Творения.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И. Северянин. Стихотворения (не менее 5).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Л. Андреев. Баргамот и Гараська. Ангелочек. Рассказ о Сергее Петровиче. Жизнь Василия Фивейского. Красный смех. Рассказ о семи повешенных. Пьесы: К звездам. Жизнь Человека.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Б. Зайцев. Волки. Аграфена. Голубая звезда.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А. Ремизов. Крестовые сестры. Посолонь.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М. Волошин. Стихотворения (не менее 5). Лики творчества.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В. Ходасевич. Стихотворения (не мене 5).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М. Цветаева. Стихотворения из книг «Вечерний альбом», «Волшебный фонарь» (не менее 5).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М. Кузмин. Стихотворения (не менее 5).</w:t>
      </w:r>
    </w:p>
    <w:p w:rsidR="0066249B" w:rsidRP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В. Розанов. Уединенное. Опавшие листья.</w:t>
      </w:r>
    </w:p>
    <w:p w:rsidR="0066249B" w:rsidRDefault="0066249B" w:rsidP="004F3156">
      <w:pPr>
        <w:numPr>
          <w:ilvl w:val="0"/>
          <w:numId w:val="16"/>
        </w:numPr>
        <w:rPr>
          <w:szCs w:val="24"/>
        </w:rPr>
      </w:pPr>
      <w:r w:rsidRPr="0066249B">
        <w:rPr>
          <w:szCs w:val="24"/>
        </w:rPr>
        <w:t xml:space="preserve"> М. Арцыбашев. Санин.</w:t>
      </w:r>
    </w:p>
    <w:p w:rsidR="0066249B" w:rsidRDefault="0066249B" w:rsidP="0066249B">
      <w:pPr>
        <w:rPr>
          <w:szCs w:val="24"/>
        </w:rPr>
      </w:pPr>
    </w:p>
    <w:p w:rsidR="00527316" w:rsidRPr="00527316" w:rsidRDefault="00527316" w:rsidP="00527316">
      <w:pPr>
        <w:jc w:val="center"/>
        <w:rPr>
          <w:b/>
          <w:szCs w:val="24"/>
        </w:rPr>
      </w:pPr>
      <w:r w:rsidRPr="00527316">
        <w:rPr>
          <w:b/>
          <w:szCs w:val="24"/>
        </w:rPr>
        <w:t>Список основной научной и учебной литературы</w:t>
      </w:r>
    </w:p>
    <w:p w:rsidR="00527316" w:rsidRDefault="00527316" w:rsidP="0066249B">
      <w:pPr>
        <w:rPr>
          <w:szCs w:val="24"/>
        </w:rPr>
      </w:pP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Баевский В. С. История русской литературы ХХ века / В. С. Баевский.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1999.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Буслакова Т. П. Литература русского зарубежья: Курс лекций / Т. П. Буслаова.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2003.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Долгополов Л. К. На рубеже веков: О русской литературе конца XIX – начала ХХ века / Л. К. Долгополов.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Л., 1984.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Евстигнеева Л. А. Русская сатирическая литература начала XX века / Л. А. Евстигнеева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1977.</w:t>
      </w:r>
    </w:p>
    <w:p w:rsidR="0066249B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>Ермилова Е. В</w:t>
      </w:r>
      <w:r w:rsidRPr="005778D2">
        <w:rPr>
          <w:szCs w:val="24"/>
        </w:rPr>
        <w:t xml:space="preserve">. История и образный мир русского </w:t>
      </w:r>
      <w:r>
        <w:rPr>
          <w:szCs w:val="24"/>
        </w:rPr>
        <w:t xml:space="preserve">символизма / Е. В. Ермилова. </w:t>
      </w:r>
      <w:r w:rsidR="000A168F">
        <w:rPr>
          <w:szCs w:val="24"/>
        </w:rPr>
        <w:t>–</w:t>
      </w:r>
      <w:r w:rsidRPr="005778D2">
        <w:rPr>
          <w:szCs w:val="24"/>
        </w:rPr>
        <w:t xml:space="preserve"> М., 1989. </w:t>
      </w:r>
    </w:p>
    <w:p w:rsidR="0066249B" w:rsidRPr="005778D2" w:rsidRDefault="0066249B" w:rsidP="00527316">
      <w:pPr>
        <w:ind w:left="360"/>
        <w:rPr>
          <w:szCs w:val="24"/>
        </w:rPr>
      </w:pPr>
      <w:r w:rsidRPr="005778D2">
        <w:rPr>
          <w:szCs w:val="24"/>
        </w:rPr>
        <w:t>Ильев С. П.</w:t>
      </w:r>
      <w:r w:rsidRPr="00527316">
        <w:rPr>
          <w:szCs w:val="24"/>
        </w:rPr>
        <w:t xml:space="preserve"> Русский символистский роман: аспекты поэтики. Киев, 1991.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Ремизов. Шмелев. /  И. А. Ильин.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1991.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>История русской литературы: ХХ век: Серебряный век / Под ред. Ж. Нива. М., 1995.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История русской литературы: В 4 т. Т. 4. Литература конца XIX - начала XX века. Л., 1984. 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История русской литературы конца XIX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начала ХХ века: В 2 т. / Под ред. В.</w:t>
      </w:r>
      <w:r w:rsidR="003372A1">
        <w:rPr>
          <w:szCs w:val="24"/>
        </w:rPr>
        <w:t xml:space="preserve"> </w:t>
      </w:r>
      <w:r w:rsidRPr="00527316">
        <w:rPr>
          <w:szCs w:val="24"/>
        </w:rPr>
        <w:t>А</w:t>
      </w:r>
      <w:r w:rsidR="003372A1">
        <w:rPr>
          <w:szCs w:val="24"/>
        </w:rPr>
        <w:t>.</w:t>
      </w:r>
      <w:r w:rsidRPr="00527316">
        <w:rPr>
          <w:szCs w:val="24"/>
        </w:rPr>
        <w:t xml:space="preserve"> Келдыша.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2-е изд..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2009.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Кихней Л. Г. Поэзия акмеизма. / Л. Г. Кихней.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Владивосток, 1992. 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Колобаева Л. А. Концепция личности в русской литературе рубежа ХIХ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нач. ХХ веков /  Л. А. Колобаева.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1990. 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Кувакин В. А. Религиозная философия в России. Начало века. М., 1980. Мочульский Т. К. А. Блок, А. Белый, В. Брюсов. /  В. А. Кувакин.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1997.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Кулешов Ф. И. Лекции по истории русской литературы конца XIX - начала XX века. Ч. II. /  Ф. И. Кулешов.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Мн., 1980.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>Литературные манифесты и художественная практика: Хрестоматия / Составитель А.Г. Соколов. М., 1988.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Мущенко Е.Г. Путь к новому роману на рубеже ХIХ – ХХ вв.  / Е. Г. Мущенко. 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Воронеж, 1986. 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Пайман А. История русского символизма / А. Пайман.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СПб., 1998.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Петров И. Акмеизм как художественная система /  И. Петров.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Екатеринбург, 2000.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>Русская литература рубежа веков (1890-е – начало 1920-х годов). М., ИМЛИ РАН. Ч.1. 2000. Ч.2. 2001.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>Русская литература XX в. Дооктябрьский период: Хрестоматия / Составитель А.И. Трифонов. Изд. 5. М., 1987.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Русская литература ХХ века: Уч. пос. / Под общей. ред. Е. Г. Мущенко и Т. А. Никоновой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Воронеж, 1999. 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lastRenderedPageBreak/>
        <w:t>Русская поэзия «серебряного века». 1890 – 1917. Антология. М., 1993.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Соколов А. Г. Судьбы русской литературной эмиграции 1920-х годов / А. Г. Соколов.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1991.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Соколов А. Г. История русской литературы конца XIX- начала XX века. 4-е изд. / А. Г. Соколов.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1999.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 xml:space="preserve">Спиридонова Л. Русская сатирическая литература начала XX века /  Л. Спиридонова.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М,. 1977.</w:t>
      </w:r>
    </w:p>
    <w:p w:rsidR="0066249B" w:rsidRPr="00527316" w:rsidRDefault="0066249B" w:rsidP="00527316">
      <w:pPr>
        <w:ind w:left="360"/>
        <w:rPr>
          <w:szCs w:val="24"/>
        </w:rPr>
      </w:pPr>
      <w:r w:rsidRPr="00527316">
        <w:rPr>
          <w:szCs w:val="24"/>
        </w:rPr>
        <w:t>Черников С. Н. Проза и поэзия «серебряного века» Уч. пособие / С. Н. Черников. Калуга, 1994.</w:t>
      </w:r>
    </w:p>
    <w:p w:rsidR="0066249B" w:rsidRPr="00527316" w:rsidRDefault="0066249B" w:rsidP="00527316">
      <w:pPr>
        <w:ind w:left="720"/>
        <w:rPr>
          <w:szCs w:val="24"/>
        </w:rPr>
      </w:pPr>
    </w:p>
    <w:p w:rsidR="0066249B" w:rsidRPr="00527316" w:rsidRDefault="00527316" w:rsidP="00527316">
      <w:pPr>
        <w:ind w:left="142"/>
        <w:jc w:val="center"/>
        <w:rPr>
          <w:b/>
          <w:szCs w:val="24"/>
        </w:rPr>
      </w:pPr>
      <w:r w:rsidRPr="00527316">
        <w:rPr>
          <w:b/>
          <w:szCs w:val="24"/>
        </w:rPr>
        <w:t>Список дополнительной научной и учебной литературы</w:t>
      </w:r>
    </w:p>
    <w:p w:rsidR="0066249B" w:rsidRPr="00527316" w:rsidRDefault="0066249B" w:rsidP="00527316">
      <w:pPr>
        <w:ind w:left="142"/>
        <w:rPr>
          <w:szCs w:val="24"/>
        </w:rPr>
      </w:pP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Абишева У. К. Неореализм в русской литературе 1900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1910-х годов / У. К. Абишева.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2005.</w:t>
      </w:r>
    </w:p>
    <w:p w:rsidR="0066249B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>Баран Х.</w:t>
      </w:r>
      <w:r w:rsidRPr="005778D2">
        <w:rPr>
          <w:szCs w:val="24"/>
        </w:rPr>
        <w:t xml:space="preserve"> Поэтика русс</w:t>
      </w:r>
      <w:r>
        <w:rPr>
          <w:szCs w:val="24"/>
        </w:rPr>
        <w:t xml:space="preserve">кой литературы нач. ХХ века / Х. Баран. </w:t>
      </w:r>
      <w:r w:rsidR="000A168F">
        <w:rPr>
          <w:szCs w:val="24"/>
        </w:rPr>
        <w:t>–</w:t>
      </w:r>
      <w:r w:rsidRPr="005778D2">
        <w:rPr>
          <w:szCs w:val="24"/>
        </w:rPr>
        <w:t xml:space="preserve"> М., 1998.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Белоусова Е. Г. Русская проза рубежа 1920-1930-х годов : кристаллизация стиля (И. Бунин, В. Набоков, М. Горький, А. Платонов) / Е. Г. Белоусова.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Челябинск, 2007.</w:t>
      </w:r>
    </w:p>
    <w:p w:rsidR="0066249B" w:rsidRPr="005778D2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>Буренина О. Д</w:t>
      </w:r>
      <w:r w:rsidRPr="005778D2">
        <w:rPr>
          <w:szCs w:val="24"/>
        </w:rPr>
        <w:t>. Символистский абсурд и его традиции в русской литературе и культу</w:t>
      </w:r>
      <w:r>
        <w:rPr>
          <w:szCs w:val="24"/>
        </w:rPr>
        <w:t xml:space="preserve">ре первой половины ХХ века / О. Д. Буренина. </w:t>
      </w:r>
      <w:r w:rsidR="000A168F">
        <w:rPr>
          <w:szCs w:val="24"/>
        </w:rPr>
        <w:t>–</w:t>
      </w:r>
      <w:r w:rsidRPr="005778D2">
        <w:rPr>
          <w:szCs w:val="24"/>
        </w:rPr>
        <w:t xml:space="preserve"> СПб., 2005.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Герман М. Модернизм. Искусство первой половины ХХ века / М. Герман.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СПб, 2003.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Гречнев В. Я. О прозе и поэзии XIX - XX вв.: Лев Толстой, Антон Чехов, Иван Бунин, Леонид Андреев, Максим Горький, Федор Тютчев, Георгий Иванов, Александр Твардовский / В. Я. Гречнев.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СПб, 2009.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Давыдова Т. Т. Русский неореализм. Идеология, поэтика, творческая эволюция: учебное пособие / Т. Т. Давыдова.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2006.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Евстигнеева Л. А. Журнал «Сатирикон» и поэты-сатириконцы / Л. А. Евстигнеева.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1968. 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>Жолковский А. К. Блуждающие сны: Из истории русского модернизма / А. К. Жолковский.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1992.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Захарова В. Т. Импрессионистические тенденции в русской прозе начала XX в. / В. Т. Захарова.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1995. 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Иванюшина И. Ю. Русский футуризм: идеология, поэтика, прагматика / И. Ю. Иванюшина.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Саратов, 2003.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>Ильин И. А. О тьме и просветлении: Книга художественной критики. Куприн. Бунин.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Келдыш В. А. О. «серебряном веке» русской литературы: общие закономерности; проблемы прозы / В. А. Келдыш.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2010.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>Кобылинский Л. Л. Русские символисты. К. Бальмонт, В. Брюсов, А. Белый. / Л. Л. Кобылинский. – Томск, 1996.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Куликова Е. Ю. Пространство и его динамический аспект в лирике акмеистов / Е. Ю. Куликова.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Новосибирск, 2011.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Лекманов О. Книга об акмеизме / О. Лекманов.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 Томск, 2000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Маковский С. К. На Парнасе Серебряного века /  С. К. Маковский.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2000.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Марков В. Ф. История русского футуризма / В. Ф. Марков.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СПб., 2000.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Нечаенко Д. А. История литературных сновидений XIX-XX веков: Фольклорные, мифологические и библейские архетипы в литературных сновидениях XIX-начала XX вв / Д. А. Нечаенко.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2011.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Полонский В. В. Мифопоэтика и динамика жанра в русской литературе конца 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XIX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начала ХХ века / В. В. Полонский.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2008.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Рапацкая Л. А. Искусство «серебряного века» / Л. А. Рапацкая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Л., 1996.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Ронен О. Серебряный век как умысел и вымысел / О. Ронен.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2000.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Сарабьянов Д. В. История русского искусства конца ХIХ – нач. ХХ века / Д. В. Сарабьянов.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1993.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lastRenderedPageBreak/>
        <w:t xml:space="preserve">Сарычев В. А. Эстетика русского модернизма: проблема жизнетворчества. Воронеж / В. А. Сарычев.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1991.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Смирнова Л. А. Русская литература конца XIX- начала XX века /  Л. А. Смирнова.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 М., 1993.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Тух Б. Путеводитель по Серебряному веку / Б. Тух.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2005.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Тырышкина Е. В. Русская литература 1890-х – начала 1920-х годов: от декаданса к авангарду.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Новосибирск, 2002.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Ханзен-Лёве А. Русский символизм. / А. Ханзен-Лёве.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СПб., 1999. 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Харджиев Н. И. От Маяковского до Крученых: Ибранные работы о русском футуризме / Н. И. Харджиев. </w:t>
      </w:r>
      <w:r w:rsidR="000A168F">
        <w:rPr>
          <w:szCs w:val="24"/>
        </w:rPr>
        <w:t>–</w:t>
      </w:r>
      <w:r w:rsidRPr="00527316">
        <w:rPr>
          <w:szCs w:val="24"/>
        </w:rPr>
        <w:t xml:space="preserve"> М., 2006.</w:t>
      </w:r>
    </w:p>
    <w:p w:rsidR="0066249B" w:rsidRPr="00527316" w:rsidRDefault="0066249B" w:rsidP="00527316">
      <w:pPr>
        <w:ind w:left="142"/>
        <w:rPr>
          <w:szCs w:val="24"/>
        </w:rPr>
      </w:pPr>
      <w:r w:rsidRPr="00527316">
        <w:rPr>
          <w:szCs w:val="24"/>
        </w:rPr>
        <w:t xml:space="preserve">Шамшурин Е. И. Антология русской лирики первой четверти XX в. / Е. И. Шамшурин. </w:t>
      </w:r>
      <w:r w:rsidR="000A168F">
        <w:rPr>
          <w:szCs w:val="24"/>
        </w:rPr>
        <w:t>–</w:t>
      </w:r>
      <w:r w:rsidRPr="00527316">
        <w:rPr>
          <w:szCs w:val="24"/>
        </w:rPr>
        <w:t>М., 1991.</w:t>
      </w:r>
    </w:p>
    <w:p w:rsidR="0066249B" w:rsidRDefault="0066249B" w:rsidP="00527316">
      <w:pPr>
        <w:ind w:left="142"/>
        <w:rPr>
          <w:szCs w:val="24"/>
        </w:rPr>
      </w:pPr>
    </w:p>
    <w:p w:rsidR="00C32159" w:rsidRDefault="00C32159" w:rsidP="00C32159">
      <w:pPr>
        <w:jc w:val="center"/>
        <w:rPr>
          <w:b/>
        </w:rPr>
      </w:pPr>
      <w:r>
        <w:rPr>
          <w:b/>
        </w:rPr>
        <w:t>Терминологический словарь</w:t>
      </w:r>
    </w:p>
    <w:p w:rsidR="00C32159" w:rsidRDefault="00C32159" w:rsidP="00C32159">
      <w:pPr>
        <w:rPr>
          <w:b/>
        </w:rPr>
      </w:pPr>
    </w:p>
    <w:p w:rsidR="00C32159" w:rsidRDefault="00C32159" w:rsidP="00C32159">
      <w:r w:rsidRPr="00CE76D3">
        <w:rPr>
          <w:b/>
        </w:rPr>
        <w:t>Акмеизм</w:t>
      </w:r>
      <w:r>
        <w:t xml:space="preserve"> – течение в русском </w:t>
      </w:r>
      <w:r w:rsidRPr="00331B7C">
        <w:rPr>
          <w:i/>
        </w:rPr>
        <w:t>модернизме</w:t>
      </w:r>
      <w:r>
        <w:t xml:space="preserve"> 1910-х годов; стремились воспевать красоту земного мира как проявления мира идеального, «бороться с небытием» – «сохранять» материальные явления в вечных формах искусства. Считали важным совершенство формы произведений, для которых характерны вещность, «материальность» образов, множество культурных ассоциаций. Крупнейшие представители: Н. Гумилев, А. Ахматова, О. Мандельштам.</w:t>
      </w:r>
    </w:p>
    <w:p w:rsidR="00C32159" w:rsidRDefault="00C32159" w:rsidP="00C32159">
      <w:r w:rsidRPr="00401151">
        <w:rPr>
          <w:b/>
        </w:rPr>
        <w:t>Аллегория</w:t>
      </w:r>
      <w:r>
        <w:t xml:space="preserve"> – изображение абстрактного явления или понятия через конкретный, предметный образ.</w:t>
      </w:r>
    </w:p>
    <w:p w:rsidR="00C32159" w:rsidRDefault="00C32159" w:rsidP="00C32159">
      <w:r w:rsidRPr="00C610F2">
        <w:rPr>
          <w:b/>
        </w:rPr>
        <w:t>Аллитерация</w:t>
      </w:r>
      <w:r>
        <w:t xml:space="preserve"> – разновидность фонетического повтора, повторение определенных согласных с художественной целью.</w:t>
      </w:r>
    </w:p>
    <w:p w:rsidR="00C32159" w:rsidRDefault="00C32159" w:rsidP="00C32159">
      <w:r w:rsidRPr="00C610F2">
        <w:rPr>
          <w:b/>
        </w:rPr>
        <w:t>Ассонанс</w:t>
      </w:r>
      <w:r>
        <w:t xml:space="preserve"> – разновидность фонетического повтора, повторение определенных гласных с художественной целью.</w:t>
      </w:r>
    </w:p>
    <w:p w:rsidR="00C32159" w:rsidRDefault="00C32159" w:rsidP="00C32159">
      <w:r w:rsidRPr="00D0556F">
        <w:rPr>
          <w:b/>
        </w:rPr>
        <w:t>Басня</w:t>
      </w:r>
      <w:r>
        <w:t xml:space="preserve"> – лиро-эпический жанр дидактической поэзии, имеет сатирический характер, основана на </w:t>
      </w:r>
      <w:r w:rsidRPr="00D0556F">
        <w:rPr>
          <w:i/>
        </w:rPr>
        <w:t>аллегории</w:t>
      </w:r>
      <w:r>
        <w:t>. В начале 20 века в творчестве Демьяна Бедного жанр басни приобретает социально-политический характер.</w:t>
      </w:r>
    </w:p>
    <w:p w:rsidR="00C32159" w:rsidRDefault="00C32159" w:rsidP="00C32159">
      <w:r w:rsidRPr="002961E5">
        <w:rPr>
          <w:b/>
        </w:rPr>
        <w:t>Вещность</w:t>
      </w:r>
      <w:r>
        <w:t xml:space="preserve"> – свойство поэзии акмеизма, наполнение художественного пространства произведения обилием вещей, материальных предметов и наделение их особыми смыслами: психологическим, символическим и др.</w:t>
      </w:r>
    </w:p>
    <w:p w:rsidR="00C32159" w:rsidRDefault="00C32159" w:rsidP="00C32159">
      <w:r w:rsidRPr="00401151">
        <w:rPr>
          <w:b/>
        </w:rPr>
        <w:t>Гипербола</w:t>
      </w:r>
      <w:r>
        <w:t xml:space="preserve"> – художественное преувеличение.</w:t>
      </w:r>
    </w:p>
    <w:p w:rsidR="00C32159" w:rsidRDefault="00C32159" w:rsidP="00C32159">
      <w:r w:rsidRPr="006D66FE">
        <w:rPr>
          <w:b/>
        </w:rPr>
        <w:t>Гротеск</w:t>
      </w:r>
      <w:r>
        <w:t xml:space="preserve"> – (от </w:t>
      </w:r>
      <w:hyperlink r:id="rId48" w:tooltip="Французский язык" w:history="1">
        <w:r w:rsidRPr="006D66FE">
          <w:t>фр.</w:t>
        </w:r>
      </w:hyperlink>
      <w:r>
        <w:t> </w:t>
      </w:r>
      <w:r w:rsidRPr="006D66FE">
        <w:t>grotesque</w:t>
      </w:r>
      <w:r>
        <w:t xml:space="preserve"> </w:t>
      </w:r>
      <w:r w:rsidRPr="00276CA5">
        <w:t>‘</w:t>
      </w:r>
      <w:r>
        <w:t>причудливый; комичный</w:t>
      </w:r>
      <w:r w:rsidRPr="00276CA5">
        <w:t>’</w:t>
      </w:r>
      <w:r>
        <w:t xml:space="preserve">; </w:t>
      </w:r>
      <w:hyperlink r:id="rId49" w:tooltip="Итальянский язык" w:history="1">
        <w:r w:rsidRPr="006D66FE">
          <w:t>итал.</w:t>
        </w:r>
      </w:hyperlink>
      <w:r>
        <w:t> </w:t>
      </w:r>
      <w:r w:rsidRPr="006D66FE">
        <w:t>grottesco</w:t>
      </w:r>
      <w:r>
        <w:t> </w:t>
      </w:r>
      <w:r w:rsidRPr="00276CA5">
        <w:t>‘</w:t>
      </w:r>
      <w:r>
        <w:t>причудливый</w:t>
      </w:r>
      <w:r w:rsidRPr="00276CA5">
        <w:t>’</w:t>
      </w:r>
      <w:r>
        <w:t xml:space="preserve">) – вид художественного обобщения, изображение мира в причудливых, абсурдизированных образах. Характерно использование приемов </w:t>
      </w:r>
      <w:r w:rsidRPr="006D66FE">
        <w:rPr>
          <w:i/>
        </w:rPr>
        <w:t>фантастики</w:t>
      </w:r>
      <w:r>
        <w:t xml:space="preserve">, </w:t>
      </w:r>
      <w:hyperlink r:id="rId50" w:tooltip="Гипербола (риторика)" w:history="1">
        <w:r w:rsidRPr="006D66FE">
          <w:rPr>
            <w:i/>
          </w:rPr>
          <w:t>гиперболы</w:t>
        </w:r>
      </w:hyperlink>
      <w:r>
        <w:t xml:space="preserve">, </w:t>
      </w:r>
      <w:hyperlink r:id="rId51" w:tooltip="Алогизм" w:history="1">
        <w:r w:rsidRPr="006D66FE">
          <w:t>алогизма</w:t>
        </w:r>
      </w:hyperlink>
      <w:r>
        <w:t>.</w:t>
      </w:r>
    </w:p>
    <w:p w:rsidR="00C32159" w:rsidRDefault="00C32159" w:rsidP="00C32159">
      <w:r w:rsidRPr="00C610F2">
        <w:rPr>
          <w:b/>
        </w:rPr>
        <w:t>Звукопись</w:t>
      </w:r>
      <w:r>
        <w:t xml:space="preserve"> – усиление выразительности произведения через его фонетический ряд; наделение отдельных звуков, составляющих слова, смыслом.</w:t>
      </w:r>
    </w:p>
    <w:p w:rsidR="00C32159" w:rsidRPr="003A5B7E" w:rsidRDefault="00C32159" w:rsidP="00C32159">
      <w:r w:rsidRPr="003A5B7E">
        <w:rPr>
          <w:b/>
        </w:rPr>
        <w:t>Идеализм</w:t>
      </w:r>
      <w:r>
        <w:rPr>
          <w:b/>
        </w:rPr>
        <w:t xml:space="preserve"> </w:t>
      </w:r>
      <w:r>
        <w:t>– философское направление, в котором источником бытия считается вечная идеальная реальность, а материальный мир – ее несовершенная производная.</w:t>
      </w:r>
    </w:p>
    <w:p w:rsidR="00C32159" w:rsidRDefault="00C32159" w:rsidP="00C32159">
      <w:r w:rsidRPr="003F54B2">
        <w:rPr>
          <w:b/>
        </w:rPr>
        <w:t>Идеологическая драма, «драма идей»</w:t>
      </w:r>
      <w:r>
        <w:t xml:space="preserve"> – жанр драматургии, сложившийся на рубеже 19 – 20 веков. Основу конфликта в ней составляет столкновение героев с разными идейными платформами, в борьбу вступают не персонажи, а идеи (философские, социальные). В русской драматургии нашла воплощение в пьесах М. Горького (часто с социально-политическим уклоном), Л. Андреева.</w:t>
      </w:r>
    </w:p>
    <w:p w:rsidR="00C32159" w:rsidRPr="00A269FA" w:rsidRDefault="00C32159" w:rsidP="00C32159">
      <w:r w:rsidRPr="00053302">
        <w:rPr>
          <w:b/>
        </w:rPr>
        <w:t>Импрессионизм</w:t>
      </w:r>
      <w:r>
        <w:rPr>
          <w:b/>
        </w:rPr>
        <w:t xml:space="preserve"> </w:t>
      </w:r>
      <w:r>
        <w:t>в русской литературе – стиль, который характеризуется фрагментарностью (состоит из отдельных деталей, связанных ассоциативно), стремлением к фиксации первых впечатлений.</w:t>
      </w:r>
    </w:p>
    <w:p w:rsidR="00C32159" w:rsidRDefault="00C32159" w:rsidP="00C32159">
      <w:r w:rsidRPr="00276CA5">
        <w:rPr>
          <w:b/>
        </w:rPr>
        <w:t>Индивидуализм</w:t>
      </w:r>
      <w:r>
        <w:t xml:space="preserve"> – тип мировоззрения, который подчеркивает ценность человеческой личности, индивидуальной свободы; противопоставляет индивидуальность обществу, индивидуальные интересы ценит выше общественных.</w:t>
      </w:r>
    </w:p>
    <w:p w:rsidR="00C32159" w:rsidRDefault="00C32159" w:rsidP="00C32159">
      <w:r w:rsidRPr="006C4A62">
        <w:rPr>
          <w:b/>
        </w:rPr>
        <w:lastRenderedPageBreak/>
        <w:t>Культурный синтез</w:t>
      </w:r>
      <w:r>
        <w:t xml:space="preserve"> – характерная черта искусства рубежа 19 – 20 веков, соединение в художественном творчестве различных «языков культуры» (наука, философия, литература), видов искусства (например, литература и музыка) и т.п.; обращение русских писателей к опыту различных культур, попытка их слияния в произведениях (например, «африканский миф» в творчестве Н. Гумилева, соединение элементов восточной и европейской философий в прозе И. Бунина).</w:t>
      </w:r>
    </w:p>
    <w:p w:rsidR="00C32159" w:rsidRDefault="00C32159" w:rsidP="00C32159">
      <w:r w:rsidRPr="00401B60">
        <w:rPr>
          <w:b/>
        </w:rPr>
        <w:t>Лиризм</w:t>
      </w:r>
      <w:r>
        <w:t xml:space="preserve"> – эмоциональное, личностное начало в литературном произведении; может проявляться как в лирике, так и в эпических жанрах и драматургии.</w:t>
      </w:r>
    </w:p>
    <w:p w:rsidR="00C32159" w:rsidRDefault="00C32159" w:rsidP="00C32159">
      <w:r w:rsidRPr="005B2EA8">
        <w:rPr>
          <w:b/>
        </w:rPr>
        <w:t>Миф</w:t>
      </w:r>
      <w:r>
        <w:t xml:space="preserve"> – особая форма человеческого сознания, целостная картина мира в образах.</w:t>
      </w:r>
    </w:p>
    <w:p w:rsidR="00C32159" w:rsidRDefault="00C32159" w:rsidP="00C32159">
      <w:r w:rsidRPr="005B2EA8">
        <w:rPr>
          <w:b/>
        </w:rPr>
        <w:t>Мифологизм</w:t>
      </w:r>
      <w:r>
        <w:t xml:space="preserve"> – наличие элементов мифа на разных уровнях литературного произведения.</w:t>
      </w:r>
    </w:p>
    <w:p w:rsidR="00C32159" w:rsidRDefault="00C32159" w:rsidP="00C32159">
      <w:r w:rsidRPr="00775668">
        <w:rPr>
          <w:b/>
        </w:rPr>
        <w:t>Младосимволизм</w:t>
      </w:r>
      <w:r>
        <w:t xml:space="preserve"> – течение в русском символизме начала 20 века, соединяло художественные принципы символизма с элементами религиозно-философского учения Владимира Соловьева (см. </w:t>
      </w:r>
      <w:r w:rsidRPr="00775668">
        <w:rPr>
          <w:i/>
        </w:rPr>
        <w:t>софиология Вл. Соловьева</w:t>
      </w:r>
      <w:r>
        <w:t xml:space="preserve">) и </w:t>
      </w:r>
      <w:r w:rsidRPr="00775668">
        <w:rPr>
          <w:i/>
        </w:rPr>
        <w:t>неклассической философии</w:t>
      </w:r>
      <w:r>
        <w:t xml:space="preserve">. Для поэтов-младосимволистов важны женские образы, связанные с молитвой Софии, поиском ее «земного воплощения». Свое творчество младосимволисты рассматривали как </w:t>
      </w:r>
      <w:r w:rsidRPr="00F6408F">
        <w:rPr>
          <w:b/>
        </w:rPr>
        <w:t>теургию</w:t>
      </w:r>
      <w:r>
        <w:t xml:space="preserve"> («богосотворчество») – помощь Богу в духовном преображении мира. Важно для них было и понятие </w:t>
      </w:r>
      <w:r w:rsidRPr="00F6408F">
        <w:rPr>
          <w:b/>
        </w:rPr>
        <w:t>соборности</w:t>
      </w:r>
      <w:r>
        <w:t xml:space="preserve"> – соединения людей в едином творческом и духовном действии. Крупнейшие представители: А. Блок, А. Белый, Вяч. Иванов.</w:t>
      </w:r>
    </w:p>
    <w:p w:rsidR="00C32159" w:rsidRDefault="00C32159" w:rsidP="00C32159">
      <w:r w:rsidRPr="00CE76D3">
        <w:rPr>
          <w:b/>
        </w:rPr>
        <w:t>Модернизм</w:t>
      </w:r>
      <w:r>
        <w:t xml:space="preserve"> – художественная система, которая сложилась в русской литературе в конце </w:t>
      </w:r>
      <w:r>
        <w:rPr>
          <w:lang w:val="en-US"/>
        </w:rPr>
        <w:t>XIX</w:t>
      </w:r>
      <w:r>
        <w:t xml:space="preserve"> века. Для нее характерны: </w:t>
      </w:r>
      <w:r w:rsidRPr="00331B7C">
        <w:rPr>
          <w:i/>
        </w:rPr>
        <w:t>идеализм</w:t>
      </w:r>
      <w:r>
        <w:t xml:space="preserve"> как философская база, </w:t>
      </w:r>
      <w:r w:rsidRPr="00331B7C">
        <w:rPr>
          <w:i/>
        </w:rPr>
        <w:t>индивидуализм</w:t>
      </w:r>
      <w:r>
        <w:t xml:space="preserve">, </w:t>
      </w:r>
      <w:r w:rsidRPr="00331B7C">
        <w:rPr>
          <w:i/>
        </w:rPr>
        <w:t>мифологизм</w:t>
      </w:r>
      <w:r>
        <w:t xml:space="preserve">, </w:t>
      </w:r>
      <w:r w:rsidRPr="00331B7C">
        <w:rPr>
          <w:i/>
        </w:rPr>
        <w:t>культурный синтез</w:t>
      </w:r>
      <w:r>
        <w:t xml:space="preserve">, стремление обновить формальную и содержательную сторону литературы. Основные направления и течения: </w:t>
      </w:r>
      <w:r w:rsidRPr="00331B7C">
        <w:rPr>
          <w:i/>
        </w:rPr>
        <w:t>символизм</w:t>
      </w:r>
      <w:r>
        <w:t xml:space="preserve">, </w:t>
      </w:r>
      <w:r w:rsidRPr="00331B7C">
        <w:rPr>
          <w:i/>
        </w:rPr>
        <w:t>акмеизм</w:t>
      </w:r>
      <w:r>
        <w:t xml:space="preserve">, </w:t>
      </w:r>
      <w:r w:rsidRPr="00331B7C">
        <w:rPr>
          <w:i/>
        </w:rPr>
        <w:t>футуризм</w:t>
      </w:r>
      <w:r>
        <w:t xml:space="preserve">. </w:t>
      </w:r>
      <w:r w:rsidRPr="00276CA5">
        <w:rPr>
          <w:b/>
        </w:rPr>
        <w:t>Музыкальность</w:t>
      </w:r>
      <w:r>
        <w:t xml:space="preserve"> в литературе – особое внимание к звучанию произведения, красоте его фонетического строя. В поэзии </w:t>
      </w:r>
      <w:r w:rsidRPr="006D66FE">
        <w:rPr>
          <w:i/>
        </w:rPr>
        <w:t>символизма</w:t>
      </w:r>
      <w:r>
        <w:t xml:space="preserve"> музыкальность имеет и философский смысл: музыка признается высшим из искусств, потому что она в наиболее чистом виде передает чувства, эмоции, состояние души. В этом символисты видели особую ценность, возможность более глубокого познания мира и свою поэзию стремились уподобить музыке.</w:t>
      </w:r>
    </w:p>
    <w:p w:rsidR="00C32159" w:rsidRDefault="00C32159" w:rsidP="00C32159">
      <w:r w:rsidRPr="00A269FA">
        <w:rPr>
          <w:b/>
        </w:rPr>
        <w:t>Неклассическая философия</w:t>
      </w:r>
      <w:r>
        <w:t xml:space="preserve"> – философские течения, возникшие в Западной Европе 19 в. вне немецкой классической философии (позитивизм, «философия жизни» и др.). Характерен иррационализм, усиленное внимание к человеку, вопросам, связанным с основаниями его бытия (свобода, выбор и т.п.) и внутреннего мира. Наиболее значимые для русской культуры рубежа веков представитель Н.Ф.: А. Шопенгауэр, Ф. Ницше.</w:t>
      </w:r>
    </w:p>
    <w:p w:rsidR="00C32159" w:rsidRDefault="00C32159" w:rsidP="00C32159">
      <w:r w:rsidRPr="00401151">
        <w:rPr>
          <w:b/>
        </w:rPr>
        <w:t>Проблема</w:t>
      </w:r>
      <w:r>
        <w:t xml:space="preserve"> – общественный, философский, личностный вопрос, который ставится в произведении; совокупность проблем произведения составляет его проблематику.</w:t>
      </w:r>
    </w:p>
    <w:p w:rsidR="00C32159" w:rsidRPr="00CE76D3" w:rsidRDefault="00C32159" w:rsidP="00C32159">
      <w:r w:rsidRPr="00CE76D3">
        <w:rPr>
          <w:b/>
        </w:rPr>
        <w:t>Реализм</w:t>
      </w:r>
      <w:r w:rsidRPr="00CE76D3">
        <w:t xml:space="preserve"> – </w:t>
      </w:r>
      <w:r>
        <w:t xml:space="preserve">художественная система, которая сложилась в русской литературе </w:t>
      </w:r>
      <w:r>
        <w:rPr>
          <w:lang w:val="en-US"/>
        </w:rPr>
        <w:t>XIX</w:t>
      </w:r>
      <w:r>
        <w:t xml:space="preserve"> века. Для нее характерны: </w:t>
      </w:r>
      <w:r w:rsidRPr="00DA1655">
        <w:rPr>
          <w:i/>
        </w:rPr>
        <w:t>типизация</w:t>
      </w:r>
      <w:r>
        <w:t xml:space="preserve">, </w:t>
      </w:r>
      <w:r w:rsidRPr="00DA1655">
        <w:rPr>
          <w:i/>
        </w:rPr>
        <w:t>историзм</w:t>
      </w:r>
      <w:r>
        <w:t xml:space="preserve">, </w:t>
      </w:r>
      <w:r w:rsidRPr="00DA1655">
        <w:rPr>
          <w:i/>
        </w:rPr>
        <w:t>психологизм</w:t>
      </w:r>
      <w:r>
        <w:t xml:space="preserve">, стремление автора к объективности. Крупнейшие произведения: «Евгений Онегин» А. Пушкина, «Война и мир» Л. Толстого», «Преступление и наказание» Ф. Достоевского; авторы-реалисты рубежа </w:t>
      </w:r>
      <w:r>
        <w:rPr>
          <w:lang w:val="en-US"/>
        </w:rPr>
        <w:t>XIX</w:t>
      </w:r>
      <w:r>
        <w:t xml:space="preserve"> – ХХ веков: И. Бунин, А. Куприн, М. Горький и др.</w:t>
      </w:r>
    </w:p>
    <w:p w:rsidR="00C32159" w:rsidRDefault="00C32159" w:rsidP="00C32159">
      <w:r w:rsidRPr="00401151">
        <w:rPr>
          <w:b/>
        </w:rPr>
        <w:t>Романтизм</w:t>
      </w:r>
      <w:r>
        <w:t xml:space="preserve"> – художественная система, для которой характерны идеалистическая философская база (см. </w:t>
      </w:r>
      <w:r w:rsidRPr="00401151">
        <w:rPr>
          <w:i/>
        </w:rPr>
        <w:t>идеализм</w:t>
      </w:r>
      <w:r>
        <w:t>), индивидуализм (герой-одиночка противостоит «пошлому», «серому» миру), яркость и необычность образов, внимание к национальному фольклору как источнику народной мудрости, использование элементов фольклора в литературных произведениях. В русской литературе рубежа 19 – 20 веков как самостоятельное явление не присутствовал, но оказал влияние на творчество некоторых писателей (А. Куприна, раннего М. Горького).</w:t>
      </w:r>
    </w:p>
    <w:p w:rsidR="00C32159" w:rsidRPr="003A5B7E" w:rsidRDefault="00C32159" w:rsidP="00C32159">
      <w:r w:rsidRPr="005B2EA8">
        <w:rPr>
          <w:b/>
        </w:rPr>
        <w:t>Русская религиозная философия</w:t>
      </w:r>
      <w:r>
        <w:t xml:space="preserve"> – поиски русских философов рубежа 19 – 20 веков, пытавшихся соединить в своих учениях достижения философии, науки и христианские религиозные ценности, а также элементы других религиозных учений. На русскую литературу модернизма особенно сильное влияние оказала религиозная философия Владимира Соловьева.</w:t>
      </w:r>
    </w:p>
    <w:p w:rsidR="00C32159" w:rsidRPr="003523AF" w:rsidRDefault="00C32159" w:rsidP="00C32159">
      <w:r w:rsidRPr="003523AF">
        <w:rPr>
          <w:b/>
        </w:rPr>
        <w:lastRenderedPageBreak/>
        <w:t>Символ</w:t>
      </w:r>
      <w:r>
        <w:t xml:space="preserve"> – вид художественного образа, его характерная черта – многозначность, наличие у предметного образа целого ряда переносных значений; для </w:t>
      </w:r>
      <w:r w:rsidRPr="00401151">
        <w:rPr>
          <w:i/>
        </w:rPr>
        <w:t>символизма</w:t>
      </w:r>
      <w:r>
        <w:t xml:space="preserve"> характерен </w:t>
      </w:r>
      <w:r w:rsidRPr="003523AF">
        <w:rPr>
          <w:b/>
        </w:rPr>
        <w:t>мистический символ</w:t>
      </w:r>
      <w:r>
        <w:t xml:space="preserve">, у которого часть переносных значений обязательно связана с мистической, неземной реальностью («мир идей» </w:t>
      </w:r>
      <w:r w:rsidRPr="00401151">
        <w:rPr>
          <w:i/>
        </w:rPr>
        <w:t>идеализма</w:t>
      </w:r>
      <w:r>
        <w:t>, божественное бытие, посмертное существование, мир снов, фантазии и т.п.).</w:t>
      </w:r>
    </w:p>
    <w:p w:rsidR="00C32159" w:rsidRDefault="00C32159" w:rsidP="00C32159">
      <w:r w:rsidRPr="00DA1655">
        <w:rPr>
          <w:b/>
        </w:rPr>
        <w:t>Символизм</w:t>
      </w:r>
      <w:r>
        <w:t xml:space="preserve"> – направление в русском </w:t>
      </w:r>
      <w:r w:rsidRPr="00331B7C">
        <w:rPr>
          <w:i/>
        </w:rPr>
        <w:t>модернизме</w:t>
      </w:r>
      <w:r>
        <w:t xml:space="preserve">, сформировалось в 1890-х годах (ранний символизм, «старшие» символисты). Символисты отрицают ценность земного бытия, стремятся проникнуть в идеальный мир при помощи мистического </w:t>
      </w:r>
      <w:r w:rsidRPr="00331B7C">
        <w:rPr>
          <w:i/>
        </w:rPr>
        <w:t>символа</w:t>
      </w:r>
      <w:r>
        <w:t xml:space="preserve">. Для произведений характерны: опора на символы, размытость содержания, замена логических связей ассоциативными, </w:t>
      </w:r>
      <w:r w:rsidRPr="00331B7C">
        <w:rPr>
          <w:i/>
        </w:rPr>
        <w:t>музыкальность</w:t>
      </w:r>
      <w:r>
        <w:t xml:space="preserve">, </w:t>
      </w:r>
      <w:r w:rsidRPr="00331B7C">
        <w:rPr>
          <w:i/>
        </w:rPr>
        <w:t>суггестивность</w:t>
      </w:r>
      <w:r>
        <w:t xml:space="preserve">. С начала 1900-х годов ведущим течением символизма становится </w:t>
      </w:r>
      <w:r w:rsidRPr="00331B7C">
        <w:rPr>
          <w:i/>
        </w:rPr>
        <w:t>младосимволизм</w:t>
      </w:r>
      <w:r>
        <w:t>.</w:t>
      </w:r>
    </w:p>
    <w:p w:rsidR="00C32159" w:rsidRPr="0035146C" w:rsidRDefault="00C32159" w:rsidP="00C32159">
      <w:r w:rsidRPr="00775668">
        <w:rPr>
          <w:b/>
        </w:rPr>
        <w:t>Софиология Вл. Соловьева</w:t>
      </w:r>
      <w:r>
        <w:t xml:space="preserve"> – вариант сложившегося в </w:t>
      </w:r>
      <w:r w:rsidRPr="003C6EC0">
        <w:rPr>
          <w:i/>
        </w:rPr>
        <w:t>русской религиозной философии</w:t>
      </w:r>
      <w:r>
        <w:t xml:space="preserve"> учения о Софии – воплощении божественной мудрости. Вл. Соловьев рассматривает Софию как светлое начало, которое должно спасти «душу мира», страдающую в «плену» материального бытия. С пришествием Софии мир преобразится, в нем установится гармония материи и духа.</w:t>
      </w:r>
    </w:p>
    <w:p w:rsidR="00C32159" w:rsidRDefault="00C32159" w:rsidP="00C32159">
      <w:r w:rsidRPr="00276CA5">
        <w:rPr>
          <w:b/>
        </w:rPr>
        <w:t>Суггестивность</w:t>
      </w:r>
      <w:r>
        <w:t xml:space="preserve"> (от лат. </w:t>
      </w:r>
      <w:r>
        <w:rPr>
          <w:lang w:val="en-US"/>
        </w:rPr>
        <w:t>suggestio</w:t>
      </w:r>
      <w:r>
        <w:t xml:space="preserve"> </w:t>
      </w:r>
      <w:r w:rsidRPr="00276CA5">
        <w:t>‘</w:t>
      </w:r>
      <w:r>
        <w:t>внушение, намек</w:t>
      </w:r>
      <w:r w:rsidRPr="00276CA5">
        <w:t>’</w:t>
      </w:r>
      <w:r>
        <w:t xml:space="preserve">) – установка не на сообщение определенной информации, а на внушение определенного настроения. Характерна для </w:t>
      </w:r>
      <w:r w:rsidRPr="00276CA5">
        <w:rPr>
          <w:i/>
        </w:rPr>
        <w:t>символизма</w:t>
      </w:r>
      <w:r>
        <w:t>.</w:t>
      </w:r>
    </w:p>
    <w:p w:rsidR="00C32159" w:rsidRDefault="00C32159" w:rsidP="00C32159">
      <w:r w:rsidRPr="00BC1727">
        <w:rPr>
          <w:b/>
        </w:rPr>
        <w:t>Тема</w:t>
      </w:r>
      <w:r>
        <w:t xml:space="preserve"> – предмет повествования; то, о чем говорится в произведении.</w:t>
      </w:r>
    </w:p>
    <w:p w:rsidR="00C32159" w:rsidRDefault="00C32159" w:rsidP="00C32159">
      <w:r w:rsidRPr="002961E5">
        <w:rPr>
          <w:b/>
        </w:rPr>
        <w:t>Типизация</w:t>
      </w:r>
      <w:r>
        <w:t xml:space="preserve"> – один из основных художественных приемов реализма, создание образов-типов, каждый из которых объединяет в себе характерные свойства представителей своего социального круга, носителей определенного и хорошо узнаваемого характера, темперамента, типа внешности и т.п.</w:t>
      </w:r>
    </w:p>
    <w:p w:rsidR="00C32159" w:rsidRDefault="00C32159" w:rsidP="00C32159">
      <w:r w:rsidRPr="001E3E26">
        <w:rPr>
          <w:b/>
        </w:rPr>
        <w:t>Трилогия</w:t>
      </w:r>
      <w:r>
        <w:t xml:space="preserve"> – цикл из трех произведений.</w:t>
      </w:r>
    </w:p>
    <w:p w:rsidR="00C32159" w:rsidRDefault="00C32159" w:rsidP="00C32159">
      <w:r w:rsidRPr="00401151">
        <w:rPr>
          <w:b/>
        </w:rPr>
        <w:t>Фантастика</w:t>
      </w:r>
      <w:r>
        <w:t xml:space="preserve"> – художественный прием, изображение невозможных, не существующих предметов и явлений.</w:t>
      </w:r>
    </w:p>
    <w:p w:rsidR="00C32159" w:rsidRDefault="00C32159" w:rsidP="00C32159">
      <w:r w:rsidRPr="00262599">
        <w:rPr>
          <w:b/>
        </w:rPr>
        <w:t>Футуризм</w:t>
      </w:r>
      <w:r>
        <w:t xml:space="preserve"> – направление в русском </w:t>
      </w:r>
      <w:r w:rsidRPr="002B0019">
        <w:rPr>
          <w:i/>
        </w:rPr>
        <w:t>модернизме</w:t>
      </w:r>
      <w:r>
        <w:t xml:space="preserve"> 1910-х годов. Отличалось радикальными экспериментами с формой произведений. Представлено литературными группами эгофутуристов (см. эгофутуризм), кубофутуристов (см. кубофутуризм), «Центрифуга», «Мезонин поэзии» и др.</w:t>
      </w:r>
    </w:p>
    <w:p w:rsidR="00C32159" w:rsidRDefault="00C32159" w:rsidP="00C32159">
      <w:r w:rsidRPr="00401151">
        <w:rPr>
          <w:b/>
        </w:rPr>
        <w:t>Экспрессионизм</w:t>
      </w:r>
      <w:r>
        <w:t xml:space="preserve"> – направление в европейском искусстве и литературе </w:t>
      </w:r>
      <w:r w:rsidRPr="00401151">
        <w:rPr>
          <w:i/>
        </w:rPr>
        <w:t>модернизма</w:t>
      </w:r>
      <w:r>
        <w:t xml:space="preserve"> 1-й четверти 20 века, отразившее кризисное состояние цивилизации. Характерна резкая критика негативных общественных явлений в нереалистических формах, изолированное изображение уродливых явлений, мрачный </w:t>
      </w:r>
      <w:r w:rsidRPr="00401151">
        <w:rPr>
          <w:i/>
        </w:rPr>
        <w:t>гротеск</w:t>
      </w:r>
      <w:r>
        <w:t xml:space="preserve">, гиперболизация (см. </w:t>
      </w:r>
      <w:r w:rsidRPr="00401151">
        <w:rPr>
          <w:i/>
        </w:rPr>
        <w:t>гипербола</w:t>
      </w:r>
      <w:r>
        <w:t>), стремление глубоко поразить читателя. В русской литературе рубежа 19 – 20 веков элементы экспрессионизма присутствуют в творчестве Л. Андреева (повесть «Красный смех», 1904).</w:t>
      </w:r>
    </w:p>
    <w:p w:rsidR="00C32159" w:rsidRDefault="00C32159" w:rsidP="00C32159">
      <w:r w:rsidRPr="00BC1727">
        <w:rPr>
          <w:b/>
        </w:rPr>
        <w:t>Экспрессия</w:t>
      </w:r>
      <w:r>
        <w:t xml:space="preserve"> – выразительность.</w:t>
      </w:r>
    </w:p>
    <w:p w:rsidR="00C32159" w:rsidRDefault="00C32159" w:rsidP="00C32159">
      <w:r w:rsidRPr="005B2EA8">
        <w:rPr>
          <w:b/>
        </w:rPr>
        <w:t>Эстетизм</w:t>
      </w:r>
      <w:r>
        <w:t xml:space="preserve"> – признание красоты высшей ценностью, служение ей – смыслом жизни; оценка всего в мире прежде всего в эстетических категориях (прекрасное – безобразное).</w:t>
      </w:r>
    </w:p>
    <w:p w:rsidR="00C32159" w:rsidRPr="00527316" w:rsidRDefault="00C32159" w:rsidP="00527316">
      <w:pPr>
        <w:ind w:left="142"/>
        <w:rPr>
          <w:szCs w:val="24"/>
        </w:rPr>
      </w:pPr>
    </w:p>
    <w:sectPr w:rsidR="00C32159" w:rsidRPr="00527316" w:rsidSect="009D6AA3">
      <w:footerReference w:type="default" r:id="rId52"/>
      <w:headerReference w:type="first" r:id="rId53"/>
      <w:footerReference w:type="first" r:id="rId5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DF4" w:rsidRDefault="00DA5DF4" w:rsidP="00496F86">
      <w:r>
        <w:separator/>
      </w:r>
    </w:p>
  </w:endnote>
  <w:endnote w:type="continuationSeparator" w:id="0">
    <w:p w:rsidR="00DA5DF4" w:rsidRDefault="00DA5DF4" w:rsidP="00496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D28" w:rsidRDefault="00B705C9">
    <w:pPr>
      <w:pStyle w:val="af"/>
      <w:jc w:val="center"/>
    </w:pPr>
    <w:fldSimple w:instr="PAGE   \* MERGEFORMAT">
      <w:r w:rsidR="00556E2B">
        <w:rPr>
          <w:noProof/>
        </w:rPr>
        <w:t>1</w:t>
      </w:r>
    </w:fldSimple>
  </w:p>
  <w:p w:rsidR="002E2D28" w:rsidRDefault="002E2D28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D28" w:rsidRDefault="002E2D28">
    <w:pPr>
      <w:pStyle w:val="af"/>
    </w:pPr>
    <w:r>
      <w:tab/>
      <w:t>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DF4" w:rsidRDefault="00DA5DF4" w:rsidP="00496F86">
      <w:r>
        <w:separator/>
      </w:r>
    </w:p>
  </w:footnote>
  <w:footnote w:type="continuationSeparator" w:id="0">
    <w:p w:rsidR="00DA5DF4" w:rsidRDefault="00DA5DF4" w:rsidP="00496F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D28" w:rsidRPr="00D974F3" w:rsidRDefault="002E2D28" w:rsidP="009D6AA3">
    <w:pPr>
      <w:pStyle w:val="af5"/>
      <w:pBdr>
        <w:bottom w:val="single" w:sz="4" w:space="1" w:color="auto"/>
      </w:pBdr>
      <w:jc w:val="right"/>
      <w:rPr>
        <w:i/>
      </w:rPr>
    </w:pPr>
    <w:r w:rsidRPr="00D974F3">
      <w:rPr>
        <w:i/>
      </w:rPr>
      <w:t xml:space="preserve">2.1. Исторические периоды развития теории и </w:t>
    </w:r>
    <w:r w:rsidRPr="00D974F3">
      <w:rPr>
        <w:i/>
      </w:rPr>
      <w:br/>
      <w:t>практики управления. Подходы в управлении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17C6E"/>
    <w:multiLevelType w:val="multilevel"/>
    <w:tmpl w:val="D43C788E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F3CD3"/>
    <w:multiLevelType w:val="hybridMultilevel"/>
    <w:tmpl w:val="44DACC90"/>
    <w:lvl w:ilvl="0" w:tplc="8F9CCB92">
      <w:start w:val="1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F597E9B"/>
    <w:multiLevelType w:val="hybridMultilevel"/>
    <w:tmpl w:val="AECAF060"/>
    <w:lvl w:ilvl="0" w:tplc="042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3D0BF6"/>
    <w:multiLevelType w:val="hybridMultilevel"/>
    <w:tmpl w:val="1570EEDC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DAF48A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1C492A"/>
    <w:multiLevelType w:val="hybridMultilevel"/>
    <w:tmpl w:val="4C5489BE"/>
    <w:lvl w:ilvl="0" w:tplc="116256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AAC6EF2"/>
    <w:multiLevelType w:val="hybridMultilevel"/>
    <w:tmpl w:val="81A4D6B6"/>
    <w:lvl w:ilvl="0" w:tplc="E37250B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792181"/>
    <w:multiLevelType w:val="hybridMultilevel"/>
    <w:tmpl w:val="34E0C2A2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4732C"/>
    <w:multiLevelType w:val="hybridMultilevel"/>
    <w:tmpl w:val="19182BD6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3027C6"/>
    <w:multiLevelType w:val="hybridMultilevel"/>
    <w:tmpl w:val="81A4D6B6"/>
    <w:lvl w:ilvl="0" w:tplc="E37250B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9C3AF6"/>
    <w:multiLevelType w:val="hybridMultilevel"/>
    <w:tmpl w:val="316EC6F6"/>
    <w:lvl w:ilvl="0" w:tplc="042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7A508C"/>
    <w:multiLevelType w:val="hybridMultilevel"/>
    <w:tmpl w:val="A91C146C"/>
    <w:lvl w:ilvl="0" w:tplc="7168297A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>
    <w:nsid w:val="45133589"/>
    <w:multiLevelType w:val="hybridMultilevel"/>
    <w:tmpl w:val="8230F7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3C46F6"/>
    <w:multiLevelType w:val="hybridMultilevel"/>
    <w:tmpl w:val="848A1868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B97C4C"/>
    <w:multiLevelType w:val="hybridMultilevel"/>
    <w:tmpl w:val="7EF63ECE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26B4A"/>
    <w:multiLevelType w:val="hybridMultilevel"/>
    <w:tmpl w:val="90A2135A"/>
    <w:lvl w:ilvl="0" w:tplc="042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1019EB"/>
    <w:multiLevelType w:val="hybridMultilevel"/>
    <w:tmpl w:val="1234AD04"/>
    <w:lvl w:ilvl="0" w:tplc="F6800FA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C40E6"/>
    <w:multiLevelType w:val="hybridMultilevel"/>
    <w:tmpl w:val="5E08F27C"/>
    <w:lvl w:ilvl="0" w:tplc="042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221079"/>
    <w:multiLevelType w:val="hybridMultilevel"/>
    <w:tmpl w:val="81A4D6B6"/>
    <w:lvl w:ilvl="0" w:tplc="E37250B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00F37A8"/>
    <w:multiLevelType w:val="hybridMultilevel"/>
    <w:tmpl w:val="29DE7A46"/>
    <w:lvl w:ilvl="0" w:tplc="987C4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DF169EF"/>
    <w:multiLevelType w:val="hybridMultilevel"/>
    <w:tmpl w:val="AC4A0A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4"/>
  </w:num>
  <w:num w:numId="3">
    <w:abstractNumId w:val="8"/>
  </w:num>
  <w:num w:numId="4">
    <w:abstractNumId w:val="10"/>
  </w:num>
  <w:num w:numId="5">
    <w:abstractNumId w:val="11"/>
  </w:num>
  <w:num w:numId="6">
    <w:abstractNumId w:val="6"/>
  </w:num>
  <w:num w:numId="7">
    <w:abstractNumId w:val="16"/>
  </w:num>
  <w:num w:numId="8">
    <w:abstractNumId w:val="14"/>
  </w:num>
  <w:num w:numId="9">
    <w:abstractNumId w:val="9"/>
  </w:num>
  <w:num w:numId="10">
    <w:abstractNumId w:val="2"/>
  </w:num>
  <w:num w:numId="11">
    <w:abstractNumId w:val="3"/>
  </w:num>
  <w:num w:numId="12">
    <w:abstractNumId w:val="7"/>
  </w:num>
  <w:num w:numId="13">
    <w:abstractNumId w:val="12"/>
  </w:num>
  <w:num w:numId="14">
    <w:abstractNumId w:val="13"/>
  </w:num>
  <w:num w:numId="15">
    <w:abstractNumId w:val="5"/>
  </w:num>
  <w:num w:numId="16">
    <w:abstractNumId w:val="15"/>
  </w:num>
  <w:num w:numId="17">
    <w:abstractNumId w:val="1"/>
  </w:num>
  <w:num w:numId="18">
    <w:abstractNumId w:val="17"/>
  </w:num>
  <w:num w:numId="19">
    <w:abstractNumId w:val="1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6F86"/>
    <w:rsid w:val="00017177"/>
    <w:rsid w:val="00021A69"/>
    <w:rsid w:val="000244F4"/>
    <w:rsid w:val="000403E3"/>
    <w:rsid w:val="00063DF8"/>
    <w:rsid w:val="00084BEB"/>
    <w:rsid w:val="00085929"/>
    <w:rsid w:val="000929BA"/>
    <w:rsid w:val="000A168F"/>
    <w:rsid w:val="000A4188"/>
    <w:rsid w:val="000A5670"/>
    <w:rsid w:val="000B1633"/>
    <w:rsid w:val="00102475"/>
    <w:rsid w:val="0011386C"/>
    <w:rsid w:val="001334C2"/>
    <w:rsid w:val="0017116F"/>
    <w:rsid w:val="00171A24"/>
    <w:rsid w:val="00175E9E"/>
    <w:rsid w:val="00175FBE"/>
    <w:rsid w:val="001842D0"/>
    <w:rsid w:val="00185314"/>
    <w:rsid w:val="00186398"/>
    <w:rsid w:val="001877A5"/>
    <w:rsid w:val="00194FAE"/>
    <w:rsid w:val="001A2FB2"/>
    <w:rsid w:val="001C057B"/>
    <w:rsid w:val="001E319F"/>
    <w:rsid w:val="001F1E35"/>
    <w:rsid w:val="001F7388"/>
    <w:rsid w:val="0020356E"/>
    <w:rsid w:val="002145E2"/>
    <w:rsid w:val="00224868"/>
    <w:rsid w:val="00243141"/>
    <w:rsid w:val="00254DDC"/>
    <w:rsid w:val="00262BCC"/>
    <w:rsid w:val="002670ED"/>
    <w:rsid w:val="002C3B87"/>
    <w:rsid w:val="002C66B0"/>
    <w:rsid w:val="002C695C"/>
    <w:rsid w:val="002C77D0"/>
    <w:rsid w:val="002E2D28"/>
    <w:rsid w:val="002E4339"/>
    <w:rsid w:val="002F2B7B"/>
    <w:rsid w:val="00307FCC"/>
    <w:rsid w:val="00321AEC"/>
    <w:rsid w:val="003316E9"/>
    <w:rsid w:val="003372A1"/>
    <w:rsid w:val="0034249D"/>
    <w:rsid w:val="003514EC"/>
    <w:rsid w:val="00364865"/>
    <w:rsid w:val="00370DD4"/>
    <w:rsid w:val="00371685"/>
    <w:rsid w:val="0037362C"/>
    <w:rsid w:val="003757DC"/>
    <w:rsid w:val="00380EF4"/>
    <w:rsid w:val="003838AA"/>
    <w:rsid w:val="00386D5E"/>
    <w:rsid w:val="003874DC"/>
    <w:rsid w:val="003B50B1"/>
    <w:rsid w:val="003C2753"/>
    <w:rsid w:val="003D3D9C"/>
    <w:rsid w:val="003F04D3"/>
    <w:rsid w:val="003F6DA8"/>
    <w:rsid w:val="00412D79"/>
    <w:rsid w:val="0043730E"/>
    <w:rsid w:val="00442A38"/>
    <w:rsid w:val="0045219E"/>
    <w:rsid w:val="00456714"/>
    <w:rsid w:val="00465ED6"/>
    <w:rsid w:val="00465F8E"/>
    <w:rsid w:val="0047239A"/>
    <w:rsid w:val="004752D9"/>
    <w:rsid w:val="00494E50"/>
    <w:rsid w:val="00495AA8"/>
    <w:rsid w:val="00496F86"/>
    <w:rsid w:val="004E2A9A"/>
    <w:rsid w:val="004F3156"/>
    <w:rsid w:val="00503FFD"/>
    <w:rsid w:val="00506D15"/>
    <w:rsid w:val="005119C9"/>
    <w:rsid w:val="005127FD"/>
    <w:rsid w:val="005163E4"/>
    <w:rsid w:val="005259AD"/>
    <w:rsid w:val="00527316"/>
    <w:rsid w:val="0053442F"/>
    <w:rsid w:val="00534E3C"/>
    <w:rsid w:val="005427C6"/>
    <w:rsid w:val="00542ACA"/>
    <w:rsid w:val="00543087"/>
    <w:rsid w:val="00556E2B"/>
    <w:rsid w:val="00564526"/>
    <w:rsid w:val="0056797B"/>
    <w:rsid w:val="005715EB"/>
    <w:rsid w:val="00583BCA"/>
    <w:rsid w:val="00584366"/>
    <w:rsid w:val="00590147"/>
    <w:rsid w:val="00597ED3"/>
    <w:rsid w:val="005A3A61"/>
    <w:rsid w:val="005A600D"/>
    <w:rsid w:val="005A67E1"/>
    <w:rsid w:val="005B69FD"/>
    <w:rsid w:val="005B6DE4"/>
    <w:rsid w:val="005C108F"/>
    <w:rsid w:val="005C2F48"/>
    <w:rsid w:val="005E2B39"/>
    <w:rsid w:val="00610EFB"/>
    <w:rsid w:val="00622DC8"/>
    <w:rsid w:val="0063164B"/>
    <w:rsid w:val="00642EB8"/>
    <w:rsid w:val="00644968"/>
    <w:rsid w:val="0064737A"/>
    <w:rsid w:val="00647FC4"/>
    <w:rsid w:val="006517A4"/>
    <w:rsid w:val="00656C94"/>
    <w:rsid w:val="0066249B"/>
    <w:rsid w:val="00675F95"/>
    <w:rsid w:val="00685F12"/>
    <w:rsid w:val="00687B69"/>
    <w:rsid w:val="00690084"/>
    <w:rsid w:val="00694D15"/>
    <w:rsid w:val="006A0D85"/>
    <w:rsid w:val="006B03FB"/>
    <w:rsid w:val="006B08E0"/>
    <w:rsid w:val="006F62BA"/>
    <w:rsid w:val="006F7CDB"/>
    <w:rsid w:val="007061D7"/>
    <w:rsid w:val="00714A28"/>
    <w:rsid w:val="00763327"/>
    <w:rsid w:val="0077103B"/>
    <w:rsid w:val="00783277"/>
    <w:rsid w:val="007864EB"/>
    <w:rsid w:val="007917C5"/>
    <w:rsid w:val="00795A76"/>
    <w:rsid w:val="007C3C68"/>
    <w:rsid w:val="007D559A"/>
    <w:rsid w:val="007D5F1A"/>
    <w:rsid w:val="007D6E5E"/>
    <w:rsid w:val="007D7755"/>
    <w:rsid w:val="007E0372"/>
    <w:rsid w:val="007F7C7A"/>
    <w:rsid w:val="008010F3"/>
    <w:rsid w:val="00805553"/>
    <w:rsid w:val="00810EE2"/>
    <w:rsid w:val="00812FF2"/>
    <w:rsid w:val="00814053"/>
    <w:rsid w:val="00815B01"/>
    <w:rsid w:val="00842478"/>
    <w:rsid w:val="00854F7C"/>
    <w:rsid w:val="00856AF4"/>
    <w:rsid w:val="008733CA"/>
    <w:rsid w:val="0087768C"/>
    <w:rsid w:val="00894CF2"/>
    <w:rsid w:val="008959F7"/>
    <w:rsid w:val="008A132C"/>
    <w:rsid w:val="008B0012"/>
    <w:rsid w:val="008D67FA"/>
    <w:rsid w:val="008E68B2"/>
    <w:rsid w:val="00935906"/>
    <w:rsid w:val="009649AC"/>
    <w:rsid w:val="00970732"/>
    <w:rsid w:val="00990947"/>
    <w:rsid w:val="009A3BF9"/>
    <w:rsid w:val="009B084C"/>
    <w:rsid w:val="009B632C"/>
    <w:rsid w:val="009C3096"/>
    <w:rsid w:val="009D1A6F"/>
    <w:rsid w:val="009D6AA3"/>
    <w:rsid w:val="009E55FB"/>
    <w:rsid w:val="00A12F9D"/>
    <w:rsid w:val="00A37076"/>
    <w:rsid w:val="00A65B40"/>
    <w:rsid w:val="00A73FA1"/>
    <w:rsid w:val="00A845AB"/>
    <w:rsid w:val="00A9745B"/>
    <w:rsid w:val="00AB60D9"/>
    <w:rsid w:val="00AB70E3"/>
    <w:rsid w:val="00AC6660"/>
    <w:rsid w:val="00AD56B4"/>
    <w:rsid w:val="00AE2576"/>
    <w:rsid w:val="00B05713"/>
    <w:rsid w:val="00B10A44"/>
    <w:rsid w:val="00B136EF"/>
    <w:rsid w:val="00B37411"/>
    <w:rsid w:val="00B470BA"/>
    <w:rsid w:val="00B6060F"/>
    <w:rsid w:val="00B614A7"/>
    <w:rsid w:val="00B705C9"/>
    <w:rsid w:val="00B70EEA"/>
    <w:rsid w:val="00B95605"/>
    <w:rsid w:val="00BA21B5"/>
    <w:rsid w:val="00BA528A"/>
    <w:rsid w:val="00BA7A4C"/>
    <w:rsid w:val="00BB5D4E"/>
    <w:rsid w:val="00BB64B4"/>
    <w:rsid w:val="00BD11EB"/>
    <w:rsid w:val="00BD36F1"/>
    <w:rsid w:val="00BE0404"/>
    <w:rsid w:val="00BE25A9"/>
    <w:rsid w:val="00C05E66"/>
    <w:rsid w:val="00C32159"/>
    <w:rsid w:val="00C44AF9"/>
    <w:rsid w:val="00C97341"/>
    <w:rsid w:val="00CA2DE2"/>
    <w:rsid w:val="00CE09E6"/>
    <w:rsid w:val="00CE772E"/>
    <w:rsid w:val="00D209AC"/>
    <w:rsid w:val="00D473BE"/>
    <w:rsid w:val="00D643F0"/>
    <w:rsid w:val="00D6474A"/>
    <w:rsid w:val="00D72494"/>
    <w:rsid w:val="00D7441C"/>
    <w:rsid w:val="00D8019A"/>
    <w:rsid w:val="00D8623D"/>
    <w:rsid w:val="00D87B6B"/>
    <w:rsid w:val="00D9138F"/>
    <w:rsid w:val="00DA1014"/>
    <w:rsid w:val="00DA5DF4"/>
    <w:rsid w:val="00DB5BAA"/>
    <w:rsid w:val="00DE11C6"/>
    <w:rsid w:val="00DE3482"/>
    <w:rsid w:val="00DF33A6"/>
    <w:rsid w:val="00E1635E"/>
    <w:rsid w:val="00E172B3"/>
    <w:rsid w:val="00E27332"/>
    <w:rsid w:val="00E3401A"/>
    <w:rsid w:val="00E4259C"/>
    <w:rsid w:val="00E44149"/>
    <w:rsid w:val="00E51783"/>
    <w:rsid w:val="00E53E58"/>
    <w:rsid w:val="00E54DBA"/>
    <w:rsid w:val="00E55227"/>
    <w:rsid w:val="00E71613"/>
    <w:rsid w:val="00E81453"/>
    <w:rsid w:val="00E85AA1"/>
    <w:rsid w:val="00E969BC"/>
    <w:rsid w:val="00EC6F9D"/>
    <w:rsid w:val="00EE23C5"/>
    <w:rsid w:val="00EE39B6"/>
    <w:rsid w:val="00EF034E"/>
    <w:rsid w:val="00F06995"/>
    <w:rsid w:val="00F0709C"/>
    <w:rsid w:val="00F31B21"/>
    <w:rsid w:val="00F348CF"/>
    <w:rsid w:val="00F506FC"/>
    <w:rsid w:val="00F51354"/>
    <w:rsid w:val="00F55CF2"/>
    <w:rsid w:val="00F77F48"/>
    <w:rsid w:val="00F804D8"/>
    <w:rsid w:val="00FB2DDA"/>
    <w:rsid w:val="00FD390E"/>
    <w:rsid w:val="00FE318E"/>
    <w:rsid w:val="00FF10D5"/>
    <w:rsid w:val="00FF4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F8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496F86"/>
    <w:pPr>
      <w:keepNext/>
      <w:jc w:val="center"/>
      <w:outlineLvl w:val="0"/>
    </w:pPr>
    <w:rPr>
      <w:rFonts w:eastAsia="Times New Roman"/>
      <w:sz w:val="40"/>
      <w:szCs w:val="20"/>
    </w:rPr>
  </w:style>
  <w:style w:type="paragraph" w:styleId="2">
    <w:name w:val="heading 2"/>
    <w:basedOn w:val="a"/>
    <w:next w:val="a"/>
    <w:link w:val="20"/>
    <w:qFormat/>
    <w:rsid w:val="00496F86"/>
    <w:pPr>
      <w:keepNext/>
      <w:jc w:val="center"/>
      <w:outlineLvl w:val="1"/>
    </w:pPr>
    <w:rPr>
      <w:rFonts w:eastAsia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96F86"/>
    <w:pPr>
      <w:keepNext/>
      <w:jc w:val="right"/>
      <w:outlineLvl w:val="2"/>
    </w:pPr>
    <w:rPr>
      <w:rFonts w:eastAsia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96F86"/>
    <w:pPr>
      <w:keepNext/>
      <w:jc w:val="center"/>
      <w:outlineLvl w:val="3"/>
    </w:pPr>
    <w:rPr>
      <w:rFonts w:eastAsia="Times New Roman"/>
      <w:i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96F8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96F86"/>
    <w:p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F86"/>
    <w:rPr>
      <w:rFonts w:ascii="Times New Roman" w:eastAsia="Times New Roman" w:hAnsi="Times New Roman" w:cs="Times New Roman"/>
      <w:sz w:val="40"/>
      <w:szCs w:val="20"/>
    </w:rPr>
  </w:style>
  <w:style w:type="character" w:customStyle="1" w:styleId="20">
    <w:name w:val="Заголовок 2 Знак"/>
    <w:basedOn w:val="a0"/>
    <w:link w:val="2"/>
    <w:rsid w:val="00496F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96F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96F86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96F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496F86"/>
    <w:rPr>
      <w:rFonts w:ascii="Calibri" w:eastAsia="Times New Roman" w:hAnsi="Calibri" w:cs="Times New Roman"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96F86"/>
  </w:style>
  <w:style w:type="paragraph" w:styleId="a3">
    <w:name w:val="Body Text Indent"/>
    <w:basedOn w:val="a"/>
    <w:link w:val="a4"/>
    <w:rsid w:val="00496F86"/>
    <w:pPr>
      <w:ind w:firstLine="720"/>
    </w:pPr>
    <w:rPr>
      <w:rFonts w:eastAsia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496F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496F86"/>
    <w:pPr>
      <w:ind w:left="720"/>
    </w:pPr>
    <w:rPr>
      <w:rFonts w:eastAsia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96F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2">
    <w:name w:val="toc 1"/>
    <w:basedOn w:val="a"/>
    <w:next w:val="a"/>
    <w:autoRedefine/>
    <w:uiPriority w:val="39"/>
    <w:rsid w:val="00496F86"/>
    <w:rPr>
      <w:rFonts w:eastAsia="Times New Roman"/>
      <w:sz w:val="20"/>
      <w:szCs w:val="20"/>
      <w:lang w:eastAsia="ru-RU"/>
    </w:rPr>
  </w:style>
  <w:style w:type="character" w:styleId="a5">
    <w:name w:val="Hyperlink"/>
    <w:uiPriority w:val="99"/>
    <w:rsid w:val="00496F8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96F86"/>
    <w:pPr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Default">
    <w:name w:val="Default"/>
    <w:rsid w:val="00496F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110">
    <w:name w:val="Нет списка11"/>
    <w:next w:val="a2"/>
    <w:uiPriority w:val="99"/>
    <w:semiHidden/>
    <w:unhideWhenUsed/>
    <w:rsid w:val="00496F86"/>
  </w:style>
  <w:style w:type="paragraph" w:styleId="a7">
    <w:name w:val="Balloon Text"/>
    <w:basedOn w:val="a"/>
    <w:link w:val="a8"/>
    <w:uiPriority w:val="99"/>
    <w:semiHidden/>
    <w:unhideWhenUsed/>
    <w:rsid w:val="00496F86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6F86"/>
    <w:rPr>
      <w:rFonts w:ascii="Tahoma" w:eastAsia="Calibri" w:hAnsi="Tahoma" w:cs="Times New Roman"/>
      <w:sz w:val="16"/>
      <w:szCs w:val="16"/>
    </w:rPr>
  </w:style>
  <w:style w:type="numbering" w:customStyle="1" w:styleId="111">
    <w:name w:val="Нет списка111"/>
    <w:next w:val="a2"/>
    <w:semiHidden/>
    <w:rsid w:val="00496F86"/>
  </w:style>
  <w:style w:type="paragraph" w:styleId="21">
    <w:name w:val="Body Text Indent 2"/>
    <w:basedOn w:val="a"/>
    <w:link w:val="22"/>
    <w:rsid w:val="00496F86"/>
    <w:pPr>
      <w:ind w:left="709" w:hanging="709"/>
    </w:pPr>
    <w:rPr>
      <w:rFonts w:eastAsia="Times New Roman"/>
      <w:i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96F86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9">
    <w:name w:val="Body Text"/>
    <w:basedOn w:val="a"/>
    <w:link w:val="aa"/>
    <w:rsid w:val="00496F86"/>
    <w:pPr>
      <w:spacing w:after="120"/>
    </w:pPr>
    <w:rPr>
      <w:rFonts w:eastAsia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96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496F86"/>
    <w:pPr>
      <w:ind w:firstLine="720"/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496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Subtitle"/>
    <w:basedOn w:val="a"/>
    <w:link w:val="ae"/>
    <w:qFormat/>
    <w:rsid w:val="00496F86"/>
    <w:pPr>
      <w:jc w:val="center"/>
    </w:pPr>
    <w:rPr>
      <w:rFonts w:eastAsia="Times New Roman"/>
      <w:i/>
      <w:sz w:val="20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496F86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rsid w:val="00496F86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496F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rsid w:val="00496F86"/>
  </w:style>
  <w:style w:type="table" w:styleId="af2">
    <w:name w:val="Table Grid"/>
    <w:basedOn w:val="a1"/>
    <w:rsid w:val="00496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Plain Text"/>
    <w:basedOn w:val="a"/>
    <w:link w:val="af4"/>
    <w:rsid w:val="00496F86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496F8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header"/>
    <w:basedOn w:val="a"/>
    <w:link w:val="af6"/>
    <w:rsid w:val="00496F86"/>
    <w:pPr>
      <w:tabs>
        <w:tab w:val="center" w:pos="4153"/>
        <w:tab w:val="right" w:pos="8306"/>
      </w:tabs>
    </w:pPr>
    <w:rPr>
      <w:rFonts w:eastAsia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0"/>
    <w:link w:val="af5"/>
    <w:rsid w:val="00496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496F86"/>
    <w:pPr>
      <w:spacing w:after="120" w:line="480" w:lineRule="auto"/>
    </w:pPr>
    <w:rPr>
      <w:rFonts w:eastAsia="Times New Roman"/>
      <w:sz w:val="20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496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rsid w:val="00496F86"/>
    <w:pPr>
      <w:ind w:left="200"/>
    </w:pPr>
    <w:rPr>
      <w:rFonts w:eastAsia="Times New Roman"/>
      <w:sz w:val="20"/>
      <w:szCs w:val="20"/>
      <w:lang w:eastAsia="ru-RU"/>
    </w:rPr>
  </w:style>
  <w:style w:type="paragraph" w:styleId="33">
    <w:name w:val="toc 3"/>
    <w:basedOn w:val="a"/>
    <w:next w:val="a"/>
    <w:autoRedefine/>
    <w:semiHidden/>
    <w:rsid w:val="00496F86"/>
    <w:pPr>
      <w:ind w:left="400"/>
    </w:pPr>
    <w:rPr>
      <w:rFonts w:eastAsia="Times New Roman"/>
      <w:sz w:val="20"/>
      <w:szCs w:val="20"/>
      <w:lang w:eastAsia="ru-RU"/>
    </w:rPr>
  </w:style>
  <w:style w:type="paragraph" w:styleId="af7">
    <w:name w:val="footnote text"/>
    <w:aliases w:val="single space,footnote text,Текст сноски Знак Знак Знак"/>
    <w:basedOn w:val="a"/>
    <w:link w:val="af8"/>
    <w:uiPriority w:val="99"/>
    <w:semiHidden/>
    <w:unhideWhenUsed/>
    <w:rsid w:val="00496F86"/>
    <w:rPr>
      <w:rFonts w:ascii="Calibri" w:hAnsi="Calibri"/>
      <w:sz w:val="20"/>
      <w:szCs w:val="20"/>
    </w:rPr>
  </w:style>
  <w:style w:type="character" w:customStyle="1" w:styleId="af8">
    <w:name w:val="Текст сноски Знак"/>
    <w:aliases w:val="single space Знак,footnote text Знак,Текст сноски Знак Знак Знак Знак"/>
    <w:basedOn w:val="a0"/>
    <w:link w:val="af7"/>
    <w:uiPriority w:val="99"/>
    <w:semiHidden/>
    <w:rsid w:val="00496F86"/>
    <w:rPr>
      <w:rFonts w:ascii="Calibri" w:eastAsia="Calibri" w:hAnsi="Calibri" w:cs="Times New Roman"/>
      <w:sz w:val="20"/>
      <w:szCs w:val="20"/>
    </w:rPr>
  </w:style>
  <w:style w:type="character" w:styleId="af9">
    <w:name w:val="footnote reference"/>
    <w:uiPriority w:val="99"/>
    <w:semiHidden/>
    <w:rsid w:val="00496F86"/>
    <w:rPr>
      <w:vertAlign w:val="superscript"/>
    </w:rPr>
  </w:style>
  <w:style w:type="paragraph" w:styleId="afa">
    <w:name w:val="Normal (Web)"/>
    <w:basedOn w:val="a"/>
    <w:uiPriority w:val="99"/>
    <w:unhideWhenUsed/>
    <w:rsid w:val="00496F86"/>
    <w:pPr>
      <w:spacing w:before="100" w:beforeAutospacing="1" w:after="100" w:afterAutospacing="1"/>
      <w:ind w:firstLine="300"/>
    </w:pPr>
    <w:rPr>
      <w:rFonts w:eastAsia="Times New Roman"/>
      <w:szCs w:val="24"/>
      <w:lang w:eastAsia="ru-RU"/>
    </w:rPr>
  </w:style>
  <w:style w:type="character" w:customStyle="1" w:styleId="b-serp-itemtextpassage1">
    <w:name w:val="b-serp-item__text_passage1"/>
    <w:rsid w:val="00496F86"/>
    <w:rPr>
      <w:b/>
      <w:bCs/>
      <w:color w:val="888888"/>
    </w:rPr>
  </w:style>
  <w:style w:type="character" w:customStyle="1" w:styleId="submenu-table">
    <w:name w:val="submenu-table"/>
    <w:rsid w:val="00496F86"/>
  </w:style>
  <w:style w:type="numbering" w:customStyle="1" w:styleId="26">
    <w:name w:val="Нет списка2"/>
    <w:next w:val="a2"/>
    <w:uiPriority w:val="99"/>
    <w:semiHidden/>
    <w:unhideWhenUsed/>
    <w:rsid w:val="00496F86"/>
  </w:style>
  <w:style w:type="paragraph" w:customStyle="1" w:styleId="13">
    <w:name w:val="Обычный1"/>
    <w:rsid w:val="00496F8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b">
    <w:name w:val="TOC Heading"/>
    <w:basedOn w:val="1"/>
    <w:next w:val="a"/>
    <w:uiPriority w:val="39"/>
    <w:semiHidden/>
    <w:unhideWhenUsed/>
    <w:qFormat/>
    <w:rsid w:val="00496F86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Style10">
    <w:name w:val="Style10"/>
    <w:basedOn w:val="a"/>
    <w:rsid w:val="00496F86"/>
    <w:pPr>
      <w:widowControl w:val="0"/>
      <w:autoSpaceDE w:val="0"/>
      <w:autoSpaceDN w:val="0"/>
      <w:adjustRightInd w:val="0"/>
      <w:spacing w:line="240" w:lineRule="exact"/>
      <w:ind w:firstLine="494"/>
      <w:jc w:val="both"/>
    </w:pPr>
    <w:rPr>
      <w:rFonts w:eastAsia="Times New Roman"/>
      <w:szCs w:val="24"/>
      <w:lang w:eastAsia="ru-RU"/>
    </w:rPr>
  </w:style>
  <w:style w:type="character" w:customStyle="1" w:styleId="FontStyle67">
    <w:name w:val="Font Style67"/>
    <w:rsid w:val="00496F86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496F86"/>
    <w:pPr>
      <w:widowControl w:val="0"/>
      <w:autoSpaceDE w:val="0"/>
      <w:autoSpaceDN w:val="0"/>
      <w:adjustRightInd w:val="0"/>
      <w:spacing w:line="240" w:lineRule="exact"/>
      <w:jc w:val="both"/>
    </w:pPr>
    <w:rPr>
      <w:rFonts w:eastAsia="Times New Roman"/>
      <w:szCs w:val="24"/>
      <w:lang w:eastAsia="ru-RU"/>
    </w:rPr>
  </w:style>
  <w:style w:type="character" w:customStyle="1" w:styleId="FontStyle74">
    <w:name w:val="Font Style74"/>
    <w:rsid w:val="00496F8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6">
    <w:name w:val="Font Style76"/>
    <w:rsid w:val="00496F86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79">
    <w:name w:val="Font Style79"/>
    <w:rsid w:val="00496F86"/>
    <w:rPr>
      <w:rFonts w:ascii="Times New Roman" w:hAnsi="Times New Roman" w:cs="Times New Roman"/>
      <w:b/>
      <w:bCs/>
      <w:sz w:val="16"/>
      <w:szCs w:val="16"/>
    </w:rPr>
  </w:style>
  <w:style w:type="paragraph" w:customStyle="1" w:styleId="FR3">
    <w:name w:val="FR3"/>
    <w:link w:val="FR30"/>
    <w:semiHidden/>
    <w:rsid w:val="00496F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FR30">
    <w:name w:val="FR3 Знак"/>
    <w:link w:val="FR3"/>
    <w:semiHidden/>
    <w:rsid w:val="00496F8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FR5">
    <w:name w:val="FR5"/>
    <w:semiHidden/>
    <w:rsid w:val="00496F86"/>
    <w:pPr>
      <w:widowControl w:val="0"/>
      <w:autoSpaceDE w:val="0"/>
      <w:autoSpaceDN w:val="0"/>
      <w:adjustRightInd w:val="0"/>
      <w:spacing w:before="160" w:after="0" w:line="260" w:lineRule="auto"/>
      <w:ind w:left="3840"/>
      <w:jc w:val="center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27">
    <w:name w:val="Обычный2"/>
    <w:rsid w:val="00496F8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c">
    <w:name w:val="Strong"/>
    <w:uiPriority w:val="22"/>
    <w:qFormat/>
    <w:rsid w:val="00496F86"/>
    <w:rPr>
      <w:b/>
      <w:bCs/>
    </w:rPr>
  </w:style>
  <w:style w:type="paragraph" w:customStyle="1" w:styleId="changeadd">
    <w:name w:val="changeadd"/>
    <w:basedOn w:val="a"/>
    <w:rsid w:val="00496F86"/>
    <w:pPr>
      <w:ind w:left="1134" w:firstLine="567"/>
      <w:jc w:val="both"/>
    </w:pPr>
    <w:rPr>
      <w:rFonts w:eastAsia="Times New Roman"/>
      <w:szCs w:val="24"/>
      <w:lang w:eastAsia="ru-RU"/>
    </w:rPr>
  </w:style>
  <w:style w:type="character" w:customStyle="1" w:styleId="st1">
    <w:name w:val="st1"/>
    <w:basedOn w:val="a0"/>
    <w:rsid w:val="00496F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______Microsoft_Office_PowerPoint3.sld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______Microsoft_Office_PowerPoint16.sldx"/><Relationship Id="rId21" Type="http://schemas.openxmlformats.org/officeDocument/2006/relationships/package" Target="embeddings/______Microsoft_Office_PowerPoint7.sld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hyperlink" Target="http://www.philology.bsu.by/ru/kafedry/ruskaj-ltaratury" TargetMode="External"/><Relationship Id="rId50" Type="http://schemas.openxmlformats.org/officeDocument/2006/relationships/hyperlink" Target="http://ru.wikipedia.org/wiki/%D0%93%D0%B8%D0%BF%D0%B5%D1%80%D0%B1%D0%BE%D0%BB%D0%B0_%28%D1%80%D0%B8%D1%82%D0%BE%D1%80%D0%B8%D0%BA%D0%B0%29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Microsoft_Office_PowerPoint5.sldx"/><Relationship Id="rId25" Type="http://schemas.openxmlformats.org/officeDocument/2006/relationships/package" Target="embeddings/______Microsoft_Office_PowerPoint9.sldx"/><Relationship Id="rId33" Type="http://schemas.openxmlformats.org/officeDocument/2006/relationships/package" Target="embeddings/______Microsoft_Office_PowerPoint13.sldx"/><Relationship Id="rId38" Type="http://schemas.openxmlformats.org/officeDocument/2006/relationships/image" Target="media/image16.emf"/><Relationship Id="rId46" Type="http://schemas.openxmlformats.org/officeDocument/2006/relationships/hyperlink" Target="http://www.fsologub.ru/about/articles/articles_71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______Microsoft_Office_PowerPoint11.sldx"/><Relationship Id="rId41" Type="http://schemas.openxmlformats.org/officeDocument/2006/relationships/package" Target="embeddings/______Microsoft_Office_PowerPoint17.sldx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Microsoft_Office_PowerPoint2.sld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______Microsoft_Office_PowerPoint15.sldx"/><Relationship Id="rId40" Type="http://schemas.openxmlformats.org/officeDocument/2006/relationships/image" Target="media/image17.emf"/><Relationship Id="rId45" Type="http://schemas.openxmlformats.org/officeDocument/2006/relationships/package" Target="embeddings/______Microsoft_Office_PowerPoint19.sldx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Office_PowerPoint4.sldx"/><Relationship Id="rId23" Type="http://schemas.openxmlformats.org/officeDocument/2006/relationships/package" Target="embeddings/______Microsoft_Office_PowerPoint8.sld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hyperlink" Target="http://ru.wikipedia.org/wiki/%D0%98%D1%82%D0%B0%D0%BB%D1%8C%D1%8F%D0%BD%D1%81%D0%BA%D0%B8%D0%B9_%D1%8F%D0%B7%D1%8B%D0%BA" TargetMode="External"/><Relationship Id="rId10" Type="http://schemas.openxmlformats.org/officeDocument/2006/relationships/image" Target="media/image2.emf"/><Relationship Id="rId19" Type="http://schemas.openxmlformats.org/officeDocument/2006/relationships/package" Target="embeddings/______Microsoft_Office_PowerPoint6.sldx"/><Relationship Id="rId31" Type="http://schemas.openxmlformats.org/officeDocument/2006/relationships/package" Target="embeddings/______Microsoft_Office_PowerPoint12.sldx"/><Relationship Id="rId44" Type="http://schemas.openxmlformats.org/officeDocument/2006/relationships/image" Target="media/image19.emf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______Microsoft_Office_PowerPoint10.sldx"/><Relationship Id="rId30" Type="http://schemas.openxmlformats.org/officeDocument/2006/relationships/image" Target="media/image12.emf"/><Relationship Id="rId35" Type="http://schemas.openxmlformats.org/officeDocument/2006/relationships/package" Target="embeddings/______Microsoft_Office_PowerPoint14.sldx"/><Relationship Id="rId43" Type="http://schemas.openxmlformats.org/officeDocument/2006/relationships/package" Target="embeddings/______Microsoft_Office_PowerPoint18.sldx"/><Relationship Id="rId48" Type="http://schemas.openxmlformats.org/officeDocument/2006/relationships/hyperlink" Target="http://ru.wikipedia.org/wiki/%D0%A4%D1%80%D0%B0%D0%BD%D1%86%D1%83%D0%B7%D1%81%D0%BA%D0%B8%D0%B9_%D1%8F%D0%B7%D1%8B%D0%BA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hyperlink" Target="http://ru.wikipedia.org/wiki/%D0%90%D0%BB%D0%BE%D0%B3%D0%B8%D0%B7%D0%BC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CE8B9-3D3F-448F-8D94-0927327AC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1908</TotalTime>
  <Pages>1</Pages>
  <Words>17760</Words>
  <Characters>101238</Characters>
  <Application>Microsoft Office Word</Application>
  <DocSecurity>0</DocSecurity>
  <Lines>843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</cp:lastModifiedBy>
  <cp:revision>178</cp:revision>
  <cp:lastPrinted>2016-07-11T08:21:00Z</cp:lastPrinted>
  <dcterms:created xsi:type="dcterms:W3CDTF">2014-05-15T15:44:00Z</dcterms:created>
  <dcterms:modified xsi:type="dcterms:W3CDTF">2022-08-31T12:31:00Z</dcterms:modified>
</cp:coreProperties>
</file>